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575A0" w14:textId="047D89E3" w:rsidR="00E76FBD" w:rsidRPr="00615EB8" w:rsidRDefault="00733855" w:rsidP="004035C9">
      <w:pPr>
        <w:spacing w:after="0"/>
        <w:ind w:left="850"/>
        <w:jc w:val="center"/>
        <w:rPr>
          <w:rFonts w:eastAsia="Calibri" w:cs="Calibri"/>
          <w:b/>
          <w:sz w:val="20"/>
          <w:szCs w:val="20"/>
        </w:rPr>
      </w:pPr>
      <w:r w:rsidRPr="00615EB8">
        <w:rPr>
          <w:rFonts w:eastAsia="Calibri" w:cs="Calibri"/>
          <w:b/>
          <w:sz w:val="20"/>
          <w:szCs w:val="20"/>
        </w:rPr>
        <w:t>Звіт про корпоративне управління Компанії</w:t>
      </w:r>
    </w:p>
    <w:p w14:paraId="21DE72B6" w14:textId="262D4D26" w:rsidR="00E76FBD" w:rsidRPr="00615EB8" w:rsidRDefault="00E76FBD" w:rsidP="004035C9">
      <w:pPr>
        <w:widowControl w:val="0"/>
        <w:autoSpaceDE w:val="0"/>
        <w:autoSpaceDN w:val="0"/>
        <w:adjustRightInd w:val="0"/>
        <w:spacing w:after="0"/>
        <w:ind w:left="850"/>
        <w:jc w:val="center"/>
        <w:rPr>
          <w:rFonts w:eastAsia="Calibri" w:cs="Calibri"/>
          <w:b/>
          <w:bCs/>
          <w:sz w:val="20"/>
          <w:szCs w:val="20"/>
        </w:rPr>
      </w:pPr>
      <w:r w:rsidRPr="00615EB8">
        <w:rPr>
          <w:rFonts w:eastAsia="Calibri" w:cs="Calibri"/>
          <w:b/>
          <w:bCs/>
          <w:sz w:val="20"/>
          <w:szCs w:val="20"/>
        </w:rPr>
        <w:t>за 201</w:t>
      </w:r>
      <w:r w:rsidR="00B2363B" w:rsidRPr="00615EB8">
        <w:rPr>
          <w:rFonts w:eastAsia="Calibri" w:cs="Calibri"/>
          <w:b/>
          <w:bCs/>
          <w:sz w:val="20"/>
          <w:szCs w:val="20"/>
        </w:rPr>
        <w:t>9</w:t>
      </w:r>
      <w:r w:rsidRPr="00615EB8">
        <w:rPr>
          <w:rFonts w:eastAsia="Calibri" w:cs="Calibri"/>
          <w:b/>
          <w:bCs/>
          <w:sz w:val="20"/>
          <w:szCs w:val="20"/>
        </w:rPr>
        <w:t xml:space="preserve"> рік</w:t>
      </w:r>
    </w:p>
    <w:p w14:paraId="32F57BE1" w14:textId="77777777" w:rsidR="001505B8" w:rsidRPr="00615EB8" w:rsidRDefault="001505B8" w:rsidP="004035C9">
      <w:pPr>
        <w:widowControl w:val="0"/>
        <w:autoSpaceDE w:val="0"/>
        <w:autoSpaceDN w:val="0"/>
        <w:adjustRightInd w:val="0"/>
        <w:spacing w:after="0"/>
        <w:ind w:left="850"/>
        <w:jc w:val="center"/>
        <w:rPr>
          <w:rFonts w:eastAsia="Calibri" w:cs="Calibri"/>
          <w:b/>
          <w:bCs/>
          <w:sz w:val="20"/>
          <w:szCs w:val="20"/>
        </w:rPr>
      </w:pPr>
    </w:p>
    <w:p w14:paraId="038241C9"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1) посилання на:</w:t>
      </w:r>
    </w:p>
    <w:p w14:paraId="372274E4"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власний кодекс корпоративного управління, яким керується емітент</w:t>
      </w:r>
    </w:p>
    <w:p w14:paraId="3FEB237F" w14:textId="3BD8CF26"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proofErr w:type="spellStart"/>
      <w:r w:rsidRPr="00615EB8">
        <w:rPr>
          <w:rFonts w:cs="Times New Roman CYR"/>
          <w:sz w:val="20"/>
          <w:szCs w:val="20"/>
        </w:rPr>
        <w:t>Вiдносин</w:t>
      </w:r>
      <w:proofErr w:type="spellEnd"/>
      <w:r w:rsidRPr="00615EB8">
        <w:rPr>
          <w:rFonts w:cs="Times New Roman CYR"/>
          <w:sz w:val="20"/>
          <w:szCs w:val="20"/>
        </w:rPr>
        <w:t xml:space="preserve"> </w:t>
      </w:r>
      <w:proofErr w:type="spellStart"/>
      <w:r w:rsidRPr="00615EB8">
        <w:rPr>
          <w:rFonts w:cs="Times New Roman CYR"/>
          <w:sz w:val="20"/>
          <w:szCs w:val="20"/>
        </w:rPr>
        <w:t>мiж</w:t>
      </w:r>
      <w:proofErr w:type="spellEnd"/>
      <w:r w:rsidRPr="00615EB8">
        <w:rPr>
          <w:rFonts w:cs="Times New Roman CYR"/>
          <w:sz w:val="20"/>
          <w:szCs w:val="20"/>
        </w:rPr>
        <w:t xml:space="preserve"> органами товариства, </w:t>
      </w:r>
      <w:proofErr w:type="spellStart"/>
      <w:r w:rsidRPr="00615EB8">
        <w:rPr>
          <w:rFonts w:cs="Times New Roman CYR"/>
          <w:sz w:val="20"/>
          <w:szCs w:val="20"/>
        </w:rPr>
        <w:t>акцiонерами</w:t>
      </w:r>
      <w:proofErr w:type="spellEnd"/>
      <w:r w:rsidRPr="00615EB8">
        <w:rPr>
          <w:rFonts w:cs="Times New Roman CYR"/>
          <w:sz w:val="20"/>
          <w:szCs w:val="20"/>
        </w:rPr>
        <w:t xml:space="preserve"> та </w:t>
      </w:r>
      <w:proofErr w:type="spellStart"/>
      <w:r w:rsidRPr="00615EB8">
        <w:rPr>
          <w:rFonts w:cs="Times New Roman CYR"/>
          <w:sz w:val="20"/>
          <w:szCs w:val="20"/>
        </w:rPr>
        <w:t>iншими</w:t>
      </w:r>
      <w:proofErr w:type="spellEnd"/>
      <w:r w:rsidRPr="00615EB8">
        <w:rPr>
          <w:rFonts w:cs="Times New Roman CYR"/>
          <w:sz w:val="20"/>
          <w:szCs w:val="20"/>
        </w:rPr>
        <w:t xml:space="preserve"> </w:t>
      </w:r>
      <w:proofErr w:type="spellStart"/>
      <w:r w:rsidRPr="00615EB8">
        <w:rPr>
          <w:rFonts w:cs="Times New Roman CYR"/>
          <w:sz w:val="20"/>
          <w:szCs w:val="20"/>
        </w:rPr>
        <w:t>зацiкавленими</w:t>
      </w:r>
      <w:proofErr w:type="spellEnd"/>
      <w:r w:rsidRPr="00615EB8">
        <w:rPr>
          <w:rFonts w:cs="Times New Roman CYR"/>
          <w:sz w:val="20"/>
          <w:szCs w:val="20"/>
        </w:rPr>
        <w:t xml:space="preserve"> особами будуються на принципах корпоративного </w:t>
      </w:r>
      <w:proofErr w:type="spellStart"/>
      <w:r w:rsidRPr="00615EB8">
        <w:rPr>
          <w:rFonts w:cs="Times New Roman CYR"/>
          <w:sz w:val="20"/>
          <w:szCs w:val="20"/>
        </w:rPr>
        <w:t>управлiння</w:t>
      </w:r>
      <w:proofErr w:type="spellEnd"/>
      <w:r w:rsidRPr="00615EB8">
        <w:rPr>
          <w:rFonts w:cs="Times New Roman CYR"/>
          <w:sz w:val="20"/>
          <w:szCs w:val="20"/>
        </w:rPr>
        <w:t xml:space="preserve">, визначених Статутом </w:t>
      </w:r>
      <w:proofErr w:type="spellStart"/>
      <w:r w:rsidRPr="00615EB8">
        <w:rPr>
          <w:rFonts w:cs="Times New Roman CYR"/>
          <w:sz w:val="20"/>
          <w:szCs w:val="20"/>
        </w:rPr>
        <w:t>Товарситва</w:t>
      </w:r>
      <w:proofErr w:type="spellEnd"/>
      <w:r w:rsidRPr="00615EB8">
        <w:rPr>
          <w:rFonts w:cs="Times New Roman CYR"/>
          <w:sz w:val="20"/>
          <w:szCs w:val="20"/>
        </w:rPr>
        <w:t xml:space="preserve">, </w:t>
      </w:r>
      <w:r w:rsidR="00184409" w:rsidRPr="00615EB8">
        <w:rPr>
          <w:rFonts w:cs="Times New Roman CYR"/>
          <w:sz w:val="20"/>
          <w:szCs w:val="20"/>
        </w:rPr>
        <w:t>Рекомендаціях щодо практики застосування законодавства з питань корпоративного управління</w:t>
      </w:r>
      <w:r w:rsidRPr="00615EB8">
        <w:rPr>
          <w:rFonts w:cs="Times New Roman CYR"/>
          <w:sz w:val="20"/>
          <w:szCs w:val="20"/>
        </w:rPr>
        <w:t xml:space="preserve">, затверджених </w:t>
      </w:r>
      <w:proofErr w:type="spellStart"/>
      <w:r w:rsidRPr="00615EB8">
        <w:rPr>
          <w:rFonts w:cs="Times New Roman CYR"/>
          <w:sz w:val="20"/>
          <w:szCs w:val="20"/>
        </w:rPr>
        <w:t>Нацiональною</w:t>
      </w:r>
      <w:proofErr w:type="spellEnd"/>
      <w:r w:rsidRPr="00615EB8">
        <w:rPr>
          <w:rFonts w:cs="Times New Roman CYR"/>
          <w:sz w:val="20"/>
          <w:szCs w:val="20"/>
        </w:rPr>
        <w:t xml:space="preserve"> </w:t>
      </w:r>
      <w:proofErr w:type="spellStart"/>
      <w:r w:rsidRPr="00615EB8">
        <w:rPr>
          <w:rFonts w:cs="Times New Roman CYR"/>
          <w:sz w:val="20"/>
          <w:szCs w:val="20"/>
        </w:rPr>
        <w:t>комiсiєю</w:t>
      </w:r>
      <w:proofErr w:type="spellEnd"/>
      <w:r w:rsidRPr="00615EB8">
        <w:rPr>
          <w:rFonts w:cs="Times New Roman CYR"/>
          <w:sz w:val="20"/>
          <w:szCs w:val="20"/>
        </w:rPr>
        <w:t xml:space="preserve"> з </w:t>
      </w:r>
      <w:proofErr w:type="spellStart"/>
      <w:r w:rsidRPr="00615EB8">
        <w:rPr>
          <w:rFonts w:cs="Times New Roman CYR"/>
          <w:sz w:val="20"/>
          <w:szCs w:val="20"/>
        </w:rPr>
        <w:t>цiнних</w:t>
      </w:r>
      <w:proofErr w:type="spellEnd"/>
      <w:r w:rsidRPr="00615EB8">
        <w:rPr>
          <w:rFonts w:cs="Times New Roman CYR"/>
          <w:sz w:val="20"/>
          <w:szCs w:val="20"/>
        </w:rPr>
        <w:t xml:space="preserve"> </w:t>
      </w:r>
      <w:proofErr w:type="spellStart"/>
      <w:r w:rsidRPr="00615EB8">
        <w:rPr>
          <w:rFonts w:cs="Times New Roman CYR"/>
          <w:sz w:val="20"/>
          <w:szCs w:val="20"/>
        </w:rPr>
        <w:t>паперiв</w:t>
      </w:r>
      <w:proofErr w:type="spellEnd"/>
      <w:r w:rsidRPr="00615EB8">
        <w:rPr>
          <w:rFonts w:cs="Times New Roman CYR"/>
          <w:sz w:val="20"/>
          <w:szCs w:val="20"/>
        </w:rPr>
        <w:t xml:space="preserve"> та фондового ринку</w:t>
      </w:r>
    </w:p>
    <w:p w14:paraId="18182FAF" w14:textId="6397901D"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кодекс корпоративного управління фондової біржі, об</w:t>
      </w:r>
      <w:r w:rsidR="00314AB4" w:rsidRPr="00615EB8">
        <w:rPr>
          <w:rFonts w:cs="Times New Roman CYR"/>
          <w:b/>
          <w:bCs/>
          <w:sz w:val="20"/>
          <w:szCs w:val="20"/>
        </w:rPr>
        <w:t>’</w:t>
      </w:r>
      <w:r w:rsidRPr="00615EB8">
        <w:rPr>
          <w:rFonts w:cs="Times New Roman CYR"/>
          <w:b/>
          <w:bCs/>
          <w:sz w:val="20"/>
          <w:szCs w:val="20"/>
        </w:rPr>
        <w:t>єднання юридичних осіб або інший кодекс корпоративного управління, який емітент добровільно вирішив застосовувати</w:t>
      </w:r>
    </w:p>
    <w:p w14:paraId="72EA00F2" w14:textId="3ADAFB12" w:rsidR="00B438D5" w:rsidRPr="00615EB8" w:rsidRDefault="00184409"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Рекомендації щодо практики застосування законодавства з питань корпоративного управління</w:t>
      </w:r>
      <w:r w:rsidR="00B438D5" w:rsidRPr="00615EB8">
        <w:rPr>
          <w:rFonts w:cs="Times New Roman CYR"/>
          <w:sz w:val="20"/>
          <w:szCs w:val="20"/>
        </w:rPr>
        <w:t xml:space="preserve">, </w:t>
      </w:r>
      <w:proofErr w:type="spellStart"/>
      <w:r w:rsidR="00B438D5" w:rsidRPr="00615EB8">
        <w:rPr>
          <w:rFonts w:cs="Times New Roman CYR"/>
          <w:sz w:val="20"/>
          <w:szCs w:val="20"/>
        </w:rPr>
        <w:t>затвердженi</w:t>
      </w:r>
      <w:proofErr w:type="spellEnd"/>
      <w:r w:rsidR="00B438D5" w:rsidRPr="00615EB8">
        <w:rPr>
          <w:rFonts w:cs="Times New Roman CYR"/>
          <w:sz w:val="20"/>
          <w:szCs w:val="20"/>
        </w:rPr>
        <w:t xml:space="preserve"> </w:t>
      </w:r>
      <w:proofErr w:type="spellStart"/>
      <w:r w:rsidR="00B438D5" w:rsidRPr="00615EB8">
        <w:rPr>
          <w:rFonts w:cs="Times New Roman CYR"/>
          <w:sz w:val="20"/>
          <w:szCs w:val="20"/>
        </w:rPr>
        <w:t>рiшенням</w:t>
      </w:r>
      <w:proofErr w:type="spellEnd"/>
      <w:r w:rsidR="00B438D5" w:rsidRPr="00615EB8">
        <w:rPr>
          <w:rFonts w:cs="Times New Roman CYR"/>
          <w:sz w:val="20"/>
          <w:szCs w:val="20"/>
        </w:rPr>
        <w:t xml:space="preserve"> </w:t>
      </w:r>
      <w:proofErr w:type="spellStart"/>
      <w:r w:rsidR="00B438D5" w:rsidRPr="00615EB8">
        <w:rPr>
          <w:rFonts w:cs="Times New Roman CYR"/>
          <w:sz w:val="20"/>
          <w:szCs w:val="20"/>
        </w:rPr>
        <w:t>Нацiональної</w:t>
      </w:r>
      <w:proofErr w:type="spellEnd"/>
      <w:r w:rsidR="00B438D5" w:rsidRPr="00615EB8">
        <w:rPr>
          <w:rFonts w:cs="Times New Roman CYR"/>
          <w:sz w:val="20"/>
          <w:szCs w:val="20"/>
        </w:rPr>
        <w:t xml:space="preserve"> </w:t>
      </w:r>
      <w:proofErr w:type="spellStart"/>
      <w:r w:rsidR="00B438D5" w:rsidRPr="00615EB8">
        <w:rPr>
          <w:rFonts w:cs="Times New Roman CYR"/>
          <w:sz w:val="20"/>
          <w:szCs w:val="20"/>
        </w:rPr>
        <w:t>комiсiї</w:t>
      </w:r>
      <w:proofErr w:type="spellEnd"/>
      <w:r w:rsidR="00B438D5" w:rsidRPr="00615EB8">
        <w:rPr>
          <w:rFonts w:cs="Times New Roman CYR"/>
          <w:sz w:val="20"/>
          <w:szCs w:val="20"/>
        </w:rPr>
        <w:t xml:space="preserve"> з </w:t>
      </w:r>
      <w:proofErr w:type="spellStart"/>
      <w:r w:rsidR="00B438D5" w:rsidRPr="00615EB8">
        <w:rPr>
          <w:rFonts w:cs="Times New Roman CYR"/>
          <w:sz w:val="20"/>
          <w:szCs w:val="20"/>
        </w:rPr>
        <w:t>цiнних</w:t>
      </w:r>
      <w:proofErr w:type="spellEnd"/>
      <w:r w:rsidR="00B438D5" w:rsidRPr="00615EB8">
        <w:rPr>
          <w:rFonts w:cs="Times New Roman CYR"/>
          <w:sz w:val="20"/>
          <w:szCs w:val="20"/>
        </w:rPr>
        <w:t xml:space="preserve"> </w:t>
      </w:r>
      <w:proofErr w:type="spellStart"/>
      <w:r w:rsidR="00B438D5" w:rsidRPr="00615EB8">
        <w:rPr>
          <w:rFonts w:cs="Times New Roman CYR"/>
          <w:sz w:val="20"/>
          <w:szCs w:val="20"/>
        </w:rPr>
        <w:t>паперiв</w:t>
      </w:r>
      <w:proofErr w:type="spellEnd"/>
      <w:r w:rsidR="00B438D5" w:rsidRPr="00615EB8">
        <w:rPr>
          <w:rFonts w:cs="Times New Roman CYR"/>
          <w:sz w:val="20"/>
          <w:szCs w:val="20"/>
        </w:rPr>
        <w:t xml:space="preserve"> та фондового ринку вiд </w:t>
      </w:r>
      <w:r w:rsidRPr="00615EB8">
        <w:rPr>
          <w:rFonts w:cs="Times New Roman CYR"/>
          <w:sz w:val="20"/>
          <w:szCs w:val="20"/>
        </w:rPr>
        <w:t>12</w:t>
      </w:r>
      <w:r w:rsidR="00B438D5" w:rsidRPr="00615EB8">
        <w:rPr>
          <w:rFonts w:cs="Times New Roman CYR"/>
          <w:sz w:val="20"/>
          <w:szCs w:val="20"/>
        </w:rPr>
        <w:t>.0</w:t>
      </w:r>
      <w:r w:rsidRPr="00615EB8">
        <w:rPr>
          <w:rFonts w:cs="Times New Roman CYR"/>
          <w:sz w:val="20"/>
          <w:szCs w:val="20"/>
        </w:rPr>
        <w:t>3</w:t>
      </w:r>
      <w:r w:rsidR="00B438D5" w:rsidRPr="00615EB8">
        <w:rPr>
          <w:rFonts w:cs="Times New Roman CYR"/>
          <w:sz w:val="20"/>
          <w:szCs w:val="20"/>
        </w:rPr>
        <w:t>.20</w:t>
      </w:r>
      <w:r w:rsidRPr="00615EB8">
        <w:rPr>
          <w:rFonts w:cs="Times New Roman CYR"/>
          <w:sz w:val="20"/>
          <w:szCs w:val="20"/>
        </w:rPr>
        <w:t>20</w:t>
      </w:r>
      <w:r w:rsidR="00B438D5" w:rsidRPr="00615EB8">
        <w:rPr>
          <w:rFonts w:cs="Times New Roman CYR"/>
          <w:sz w:val="20"/>
          <w:szCs w:val="20"/>
        </w:rPr>
        <w:t xml:space="preserve"> №</w:t>
      </w:r>
      <w:r w:rsidRPr="00615EB8">
        <w:rPr>
          <w:rFonts w:cs="Times New Roman CYR"/>
          <w:sz w:val="20"/>
          <w:szCs w:val="20"/>
        </w:rPr>
        <w:t>188</w:t>
      </w:r>
    </w:p>
    <w:p w14:paraId="479826EB"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вся відповідна інформація про практику корпоративного управління, застосовувану понад визначені законодавством вимоги</w:t>
      </w:r>
    </w:p>
    <w:p w14:paraId="3319E608"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 xml:space="preserve">Практика корпоративного </w:t>
      </w:r>
      <w:proofErr w:type="spellStart"/>
      <w:r w:rsidRPr="00615EB8">
        <w:rPr>
          <w:rFonts w:cs="Times New Roman CYR"/>
          <w:sz w:val="20"/>
          <w:szCs w:val="20"/>
        </w:rPr>
        <w:t>управлiння</w:t>
      </w:r>
      <w:proofErr w:type="spellEnd"/>
      <w:r w:rsidRPr="00615EB8">
        <w:rPr>
          <w:rFonts w:cs="Times New Roman CYR"/>
          <w:sz w:val="20"/>
          <w:szCs w:val="20"/>
        </w:rPr>
        <w:t xml:space="preserve"> понад </w:t>
      </w:r>
      <w:proofErr w:type="spellStart"/>
      <w:r w:rsidRPr="00615EB8">
        <w:rPr>
          <w:rFonts w:cs="Times New Roman CYR"/>
          <w:sz w:val="20"/>
          <w:szCs w:val="20"/>
        </w:rPr>
        <w:t>визначенi</w:t>
      </w:r>
      <w:proofErr w:type="spellEnd"/>
      <w:r w:rsidRPr="00615EB8">
        <w:rPr>
          <w:rFonts w:cs="Times New Roman CYR"/>
          <w:sz w:val="20"/>
          <w:szCs w:val="20"/>
        </w:rPr>
        <w:t xml:space="preserve"> законодавством вимоги не застосовується.</w:t>
      </w:r>
    </w:p>
    <w:p w14:paraId="59415052" w14:textId="77777777" w:rsidR="00B438D5" w:rsidRPr="00615EB8" w:rsidRDefault="00B438D5" w:rsidP="008659C3">
      <w:pPr>
        <w:widowControl w:val="0"/>
        <w:autoSpaceDE w:val="0"/>
        <w:autoSpaceDN w:val="0"/>
        <w:adjustRightInd w:val="0"/>
        <w:spacing w:before="120" w:after="120" w:line="240" w:lineRule="auto"/>
        <w:ind w:right="-2"/>
        <w:jc w:val="both"/>
        <w:rPr>
          <w:rFonts w:cs="Times New Roman CYR"/>
          <w:sz w:val="20"/>
          <w:szCs w:val="20"/>
        </w:rPr>
      </w:pPr>
      <w:r w:rsidRPr="00615EB8">
        <w:rPr>
          <w:rFonts w:cs="Times New Roman CYR"/>
          <w:b/>
          <w:bCs/>
          <w:sz w:val="20"/>
          <w:szCs w:val="20"/>
        </w:rPr>
        <w:t xml:space="preserve">2) у разі якщо емітент відхиляється від положень </w:t>
      </w:r>
      <w:bookmarkStart w:id="0" w:name="_GoBack"/>
      <w:bookmarkEnd w:id="0"/>
      <w:r w:rsidRPr="00615EB8">
        <w:rPr>
          <w:rFonts w:cs="Times New Roman CYR"/>
          <w:b/>
          <w:bCs/>
          <w:sz w:val="20"/>
          <w:szCs w:val="20"/>
        </w:rPr>
        <w:t>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39B34A1B"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 xml:space="preserve">Наглядова рада в </w:t>
      </w:r>
      <w:proofErr w:type="spellStart"/>
      <w:r w:rsidRPr="00615EB8">
        <w:rPr>
          <w:rFonts w:cs="Times New Roman CYR"/>
          <w:sz w:val="20"/>
          <w:szCs w:val="20"/>
        </w:rPr>
        <w:t>Товариствi</w:t>
      </w:r>
      <w:proofErr w:type="spellEnd"/>
      <w:r w:rsidRPr="00615EB8">
        <w:rPr>
          <w:rFonts w:cs="Times New Roman CYR"/>
          <w:sz w:val="20"/>
          <w:szCs w:val="20"/>
        </w:rPr>
        <w:t xml:space="preserve"> не створювалась у </w:t>
      </w:r>
      <w:proofErr w:type="spellStart"/>
      <w:r w:rsidRPr="00615EB8">
        <w:rPr>
          <w:rFonts w:cs="Times New Roman CYR"/>
          <w:sz w:val="20"/>
          <w:szCs w:val="20"/>
        </w:rPr>
        <w:t>звязку</w:t>
      </w:r>
      <w:proofErr w:type="spellEnd"/>
      <w:r w:rsidRPr="00615EB8">
        <w:rPr>
          <w:rFonts w:cs="Times New Roman CYR"/>
          <w:sz w:val="20"/>
          <w:szCs w:val="20"/>
        </w:rPr>
        <w:t xml:space="preserve"> </w:t>
      </w:r>
      <w:proofErr w:type="spellStart"/>
      <w:r w:rsidRPr="00615EB8">
        <w:rPr>
          <w:rFonts w:cs="Times New Roman CYR"/>
          <w:sz w:val="20"/>
          <w:szCs w:val="20"/>
        </w:rPr>
        <w:t>iз</w:t>
      </w:r>
      <w:proofErr w:type="spellEnd"/>
      <w:r w:rsidRPr="00615EB8">
        <w:rPr>
          <w:rFonts w:cs="Times New Roman CYR"/>
          <w:sz w:val="20"/>
          <w:szCs w:val="20"/>
        </w:rPr>
        <w:t xml:space="preserve"> </w:t>
      </w:r>
      <w:proofErr w:type="spellStart"/>
      <w:r w:rsidRPr="00615EB8">
        <w:rPr>
          <w:rFonts w:cs="Times New Roman CYR"/>
          <w:sz w:val="20"/>
          <w:szCs w:val="20"/>
        </w:rPr>
        <w:t>вiдсутнiсть</w:t>
      </w:r>
      <w:proofErr w:type="spellEnd"/>
      <w:r w:rsidRPr="00615EB8">
        <w:rPr>
          <w:rFonts w:cs="Times New Roman CYR"/>
          <w:sz w:val="20"/>
          <w:szCs w:val="20"/>
        </w:rPr>
        <w:t xml:space="preserve"> такої </w:t>
      </w:r>
      <w:proofErr w:type="spellStart"/>
      <w:r w:rsidRPr="00615EB8">
        <w:rPr>
          <w:rFonts w:cs="Times New Roman CYR"/>
          <w:sz w:val="20"/>
          <w:szCs w:val="20"/>
        </w:rPr>
        <w:t>необхiдностi</w:t>
      </w:r>
      <w:proofErr w:type="spellEnd"/>
      <w:r w:rsidRPr="00615EB8">
        <w:rPr>
          <w:rFonts w:cs="Times New Roman CYR"/>
          <w:sz w:val="20"/>
          <w:szCs w:val="20"/>
        </w:rPr>
        <w:t xml:space="preserve"> на </w:t>
      </w:r>
      <w:proofErr w:type="spellStart"/>
      <w:r w:rsidRPr="00615EB8">
        <w:rPr>
          <w:rFonts w:cs="Times New Roman CYR"/>
          <w:sz w:val="20"/>
          <w:szCs w:val="20"/>
        </w:rPr>
        <w:t>сьогоднiшнiй</w:t>
      </w:r>
      <w:proofErr w:type="spellEnd"/>
      <w:r w:rsidRPr="00615EB8">
        <w:rPr>
          <w:rFonts w:cs="Times New Roman CYR"/>
          <w:sz w:val="20"/>
          <w:szCs w:val="20"/>
        </w:rPr>
        <w:t xml:space="preserve"> день.</w:t>
      </w:r>
    </w:p>
    <w:p w14:paraId="55490A7B"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3) інформація про загальні збори акціонерів (учасників)</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9"/>
        <w:gridCol w:w="4961"/>
        <w:gridCol w:w="2000"/>
        <w:gridCol w:w="1969"/>
      </w:tblGrid>
      <w:tr w:rsidR="00025615" w:rsidRPr="00615EB8" w14:paraId="60BA074E" w14:textId="77777777" w:rsidTr="008659C3">
        <w:trPr>
          <w:trHeight w:val="20"/>
        </w:trPr>
        <w:tc>
          <w:tcPr>
            <w:tcW w:w="5670" w:type="dxa"/>
            <w:gridSpan w:val="2"/>
            <w:vMerge w:val="restart"/>
            <w:tcBorders>
              <w:top w:val="single" w:sz="6" w:space="0" w:color="auto"/>
              <w:bottom w:val="nil"/>
              <w:right w:val="single" w:sz="6" w:space="0" w:color="auto"/>
            </w:tcBorders>
            <w:vAlign w:val="center"/>
          </w:tcPr>
          <w:p w14:paraId="76839ED6" w14:textId="77777777" w:rsidR="00B438D5" w:rsidRPr="00615EB8" w:rsidRDefault="00B438D5" w:rsidP="00FC4CA7">
            <w:pPr>
              <w:widowControl w:val="0"/>
              <w:autoSpaceDE w:val="0"/>
              <w:autoSpaceDN w:val="0"/>
              <w:adjustRightInd w:val="0"/>
              <w:spacing w:after="0" w:line="240" w:lineRule="auto"/>
              <w:rPr>
                <w:rFonts w:cs="Times New Roman CYR"/>
                <w:b/>
                <w:bCs/>
                <w:color w:val="000000" w:themeColor="text1"/>
                <w:sz w:val="20"/>
                <w:szCs w:val="20"/>
              </w:rPr>
            </w:pPr>
            <w:r w:rsidRPr="00615EB8">
              <w:rPr>
                <w:rFonts w:cs="Times New Roman CYR"/>
                <w:b/>
                <w:bCs/>
                <w:color w:val="000000" w:themeColor="text1"/>
                <w:sz w:val="20"/>
                <w:szCs w:val="20"/>
              </w:rPr>
              <w:t>Вид загальних зборів</w:t>
            </w:r>
          </w:p>
        </w:tc>
        <w:tc>
          <w:tcPr>
            <w:tcW w:w="2000" w:type="dxa"/>
            <w:tcBorders>
              <w:top w:val="single" w:sz="6" w:space="0" w:color="auto"/>
              <w:left w:val="single" w:sz="6" w:space="0" w:color="auto"/>
              <w:bottom w:val="single" w:sz="6" w:space="0" w:color="auto"/>
              <w:right w:val="single" w:sz="6" w:space="0" w:color="auto"/>
            </w:tcBorders>
            <w:vAlign w:val="center"/>
          </w:tcPr>
          <w:p w14:paraId="32716510" w14:textId="77777777" w:rsidR="00B438D5" w:rsidRPr="00615EB8" w:rsidRDefault="00B438D5" w:rsidP="00FC4CA7">
            <w:pPr>
              <w:widowControl w:val="0"/>
              <w:autoSpaceDE w:val="0"/>
              <w:autoSpaceDN w:val="0"/>
              <w:adjustRightInd w:val="0"/>
              <w:spacing w:after="0" w:line="240" w:lineRule="auto"/>
              <w:jc w:val="center"/>
              <w:rPr>
                <w:rFonts w:cs="Times New Roman CYR"/>
                <w:b/>
                <w:bCs/>
                <w:color w:val="000000" w:themeColor="text1"/>
                <w:sz w:val="20"/>
                <w:szCs w:val="20"/>
              </w:rPr>
            </w:pPr>
            <w:r w:rsidRPr="00615EB8">
              <w:rPr>
                <w:rFonts w:cs="Times New Roman CYR"/>
                <w:b/>
                <w:bCs/>
                <w:color w:val="000000" w:themeColor="text1"/>
                <w:sz w:val="20"/>
                <w:szCs w:val="20"/>
              </w:rPr>
              <w:t>чергові</w:t>
            </w:r>
          </w:p>
        </w:tc>
        <w:tc>
          <w:tcPr>
            <w:tcW w:w="1969" w:type="dxa"/>
            <w:tcBorders>
              <w:top w:val="single" w:sz="6" w:space="0" w:color="auto"/>
              <w:left w:val="single" w:sz="6" w:space="0" w:color="auto"/>
              <w:bottom w:val="single" w:sz="6" w:space="0" w:color="auto"/>
            </w:tcBorders>
            <w:vAlign w:val="center"/>
          </w:tcPr>
          <w:p w14:paraId="433EF140" w14:textId="77777777" w:rsidR="00B438D5" w:rsidRPr="00615EB8" w:rsidRDefault="00B438D5" w:rsidP="00FC4CA7">
            <w:pPr>
              <w:widowControl w:val="0"/>
              <w:autoSpaceDE w:val="0"/>
              <w:autoSpaceDN w:val="0"/>
              <w:adjustRightInd w:val="0"/>
              <w:spacing w:after="0" w:line="240" w:lineRule="auto"/>
              <w:jc w:val="center"/>
              <w:rPr>
                <w:rFonts w:cs="Times New Roman CYR"/>
                <w:b/>
                <w:bCs/>
                <w:color w:val="000000" w:themeColor="text1"/>
                <w:sz w:val="20"/>
                <w:szCs w:val="20"/>
              </w:rPr>
            </w:pPr>
            <w:r w:rsidRPr="00615EB8">
              <w:rPr>
                <w:rFonts w:cs="Times New Roman CYR"/>
                <w:b/>
                <w:bCs/>
                <w:color w:val="000000" w:themeColor="text1"/>
                <w:sz w:val="20"/>
                <w:szCs w:val="20"/>
              </w:rPr>
              <w:t>позачергові</w:t>
            </w:r>
          </w:p>
        </w:tc>
      </w:tr>
      <w:tr w:rsidR="00025615" w:rsidRPr="00615EB8" w14:paraId="130F7ADD" w14:textId="77777777" w:rsidTr="008659C3">
        <w:trPr>
          <w:trHeight w:val="20"/>
        </w:trPr>
        <w:tc>
          <w:tcPr>
            <w:tcW w:w="5670" w:type="dxa"/>
            <w:gridSpan w:val="2"/>
            <w:vMerge/>
            <w:tcBorders>
              <w:top w:val="nil"/>
              <w:bottom w:val="single" w:sz="6" w:space="0" w:color="auto"/>
              <w:right w:val="single" w:sz="6" w:space="0" w:color="auto"/>
            </w:tcBorders>
            <w:vAlign w:val="center"/>
          </w:tcPr>
          <w:p w14:paraId="5BB71A1E" w14:textId="77777777" w:rsidR="00B438D5" w:rsidRPr="00615EB8" w:rsidRDefault="00B438D5" w:rsidP="00FC4CA7">
            <w:pPr>
              <w:widowControl w:val="0"/>
              <w:autoSpaceDE w:val="0"/>
              <w:autoSpaceDN w:val="0"/>
              <w:adjustRightInd w:val="0"/>
              <w:spacing w:after="0" w:line="240" w:lineRule="auto"/>
              <w:jc w:val="center"/>
              <w:rPr>
                <w:rFonts w:cs="Times New Roman CYR"/>
                <w:b/>
                <w:bCs/>
                <w:color w:val="000000" w:themeColor="text1"/>
                <w:sz w:val="20"/>
                <w:szCs w:val="20"/>
              </w:rPr>
            </w:pPr>
          </w:p>
        </w:tc>
        <w:tc>
          <w:tcPr>
            <w:tcW w:w="2000" w:type="dxa"/>
            <w:tcBorders>
              <w:top w:val="single" w:sz="6" w:space="0" w:color="auto"/>
              <w:left w:val="single" w:sz="6" w:space="0" w:color="auto"/>
              <w:bottom w:val="single" w:sz="6" w:space="0" w:color="auto"/>
              <w:right w:val="single" w:sz="6" w:space="0" w:color="auto"/>
            </w:tcBorders>
            <w:vAlign w:val="center"/>
          </w:tcPr>
          <w:p w14:paraId="1A71E87D" w14:textId="77777777" w:rsidR="00B438D5" w:rsidRPr="00615EB8" w:rsidRDefault="00B438D5" w:rsidP="00FC4CA7">
            <w:pPr>
              <w:widowControl w:val="0"/>
              <w:autoSpaceDE w:val="0"/>
              <w:autoSpaceDN w:val="0"/>
              <w:adjustRightInd w:val="0"/>
              <w:spacing w:after="0" w:line="240" w:lineRule="auto"/>
              <w:jc w:val="center"/>
              <w:rPr>
                <w:rFonts w:cs="Times New Roman CYR"/>
                <w:color w:val="000000" w:themeColor="text1"/>
                <w:sz w:val="20"/>
                <w:szCs w:val="20"/>
              </w:rPr>
            </w:pPr>
            <w:r w:rsidRPr="00615EB8">
              <w:rPr>
                <w:rFonts w:cs="Times New Roman CYR"/>
                <w:color w:val="000000" w:themeColor="text1"/>
                <w:sz w:val="20"/>
                <w:szCs w:val="20"/>
              </w:rPr>
              <w:t>X</w:t>
            </w:r>
          </w:p>
        </w:tc>
        <w:tc>
          <w:tcPr>
            <w:tcW w:w="1969" w:type="dxa"/>
            <w:tcBorders>
              <w:top w:val="single" w:sz="6" w:space="0" w:color="auto"/>
              <w:left w:val="single" w:sz="6" w:space="0" w:color="auto"/>
              <w:bottom w:val="single" w:sz="6" w:space="0" w:color="auto"/>
            </w:tcBorders>
            <w:vAlign w:val="center"/>
          </w:tcPr>
          <w:p w14:paraId="1EF0B2FE" w14:textId="77777777" w:rsidR="00B438D5" w:rsidRPr="00615EB8" w:rsidRDefault="00B438D5" w:rsidP="00FC4CA7">
            <w:pPr>
              <w:widowControl w:val="0"/>
              <w:autoSpaceDE w:val="0"/>
              <w:autoSpaceDN w:val="0"/>
              <w:adjustRightInd w:val="0"/>
              <w:spacing w:after="0" w:line="240" w:lineRule="auto"/>
              <w:jc w:val="center"/>
              <w:rPr>
                <w:rFonts w:cs="Times New Roman CYR"/>
                <w:color w:val="000000" w:themeColor="text1"/>
                <w:sz w:val="20"/>
                <w:szCs w:val="20"/>
              </w:rPr>
            </w:pPr>
          </w:p>
        </w:tc>
      </w:tr>
      <w:tr w:rsidR="00025615" w:rsidRPr="00615EB8" w14:paraId="79A333D5" w14:textId="77777777" w:rsidTr="008659C3">
        <w:trPr>
          <w:trHeight w:val="20"/>
        </w:trPr>
        <w:tc>
          <w:tcPr>
            <w:tcW w:w="5670" w:type="dxa"/>
            <w:gridSpan w:val="2"/>
            <w:tcBorders>
              <w:top w:val="single" w:sz="6" w:space="0" w:color="auto"/>
              <w:bottom w:val="single" w:sz="6" w:space="0" w:color="auto"/>
              <w:right w:val="single" w:sz="6" w:space="0" w:color="auto"/>
            </w:tcBorders>
            <w:vAlign w:val="center"/>
          </w:tcPr>
          <w:p w14:paraId="53E939CA" w14:textId="77777777" w:rsidR="00B438D5" w:rsidRPr="00615EB8" w:rsidRDefault="00B438D5" w:rsidP="00FC4CA7">
            <w:pPr>
              <w:widowControl w:val="0"/>
              <w:autoSpaceDE w:val="0"/>
              <w:autoSpaceDN w:val="0"/>
              <w:adjustRightInd w:val="0"/>
              <w:spacing w:after="0" w:line="240" w:lineRule="auto"/>
              <w:rPr>
                <w:rFonts w:cs="Times New Roman CYR"/>
                <w:b/>
                <w:bCs/>
                <w:color w:val="000000" w:themeColor="text1"/>
                <w:sz w:val="20"/>
                <w:szCs w:val="20"/>
              </w:rPr>
            </w:pPr>
            <w:r w:rsidRPr="00615EB8">
              <w:rPr>
                <w:rFonts w:cs="Times New Roman CYR"/>
                <w:b/>
                <w:bCs/>
                <w:color w:val="000000" w:themeColor="text1"/>
                <w:sz w:val="20"/>
                <w:szCs w:val="20"/>
              </w:rPr>
              <w:t>Дата проведення</w:t>
            </w:r>
          </w:p>
        </w:tc>
        <w:tc>
          <w:tcPr>
            <w:tcW w:w="3969" w:type="dxa"/>
            <w:gridSpan w:val="2"/>
            <w:tcBorders>
              <w:top w:val="single" w:sz="6" w:space="0" w:color="auto"/>
              <w:left w:val="single" w:sz="6" w:space="0" w:color="auto"/>
              <w:bottom w:val="single" w:sz="6" w:space="0" w:color="auto"/>
            </w:tcBorders>
            <w:vAlign w:val="center"/>
          </w:tcPr>
          <w:p w14:paraId="355ADB7E" w14:textId="35CA560B" w:rsidR="00B438D5" w:rsidRPr="00615EB8" w:rsidRDefault="00B438D5" w:rsidP="00FC4CA7">
            <w:pPr>
              <w:widowControl w:val="0"/>
              <w:autoSpaceDE w:val="0"/>
              <w:autoSpaceDN w:val="0"/>
              <w:adjustRightInd w:val="0"/>
              <w:spacing w:after="0" w:line="240" w:lineRule="auto"/>
              <w:jc w:val="center"/>
              <w:rPr>
                <w:rFonts w:cs="Times New Roman CYR"/>
                <w:color w:val="000000" w:themeColor="text1"/>
                <w:sz w:val="20"/>
                <w:szCs w:val="20"/>
              </w:rPr>
            </w:pPr>
            <w:r w:rsidRPr="00615EB8">
              <w:rPr>
                <w:rFonts w:cs="Times New Roman CYR"/>
                <w:color w:val="000000" w:themeColor="text1"/>
                <w:sz w:val="20"/>
                <w:szCs w:val="20"/>
              </w:rPr>
              <w:t>2</w:t>
            </w:r>
            <w:r w:rsidR="008C0F81" w:rsidRPr="00615EB8">
              <w:rPr>
                <w:rFonts w:cs="Times New Roman CYR"/>
                <w:color w:val="000000" w:themeColor="text1"/>
                <w:sz w:val="20"/>
                <w:szCs w:val="20"/>
              </w:rPr>
              <w:t>2</w:t>
            </w:r>
            <w:r w:rsidRPr="00615EB8">
              <w:rPr>
                <w:rFonts w:cs="Times New Roman CYR"/>
                <w:color w:val="000000" w:themeColor="text1"/>
                <w:sz w:val="20"/>
                <w:szCs w:val="20"/>
              </w:rPr>
              <w:t>.04.201</w:t>
            </w:r>
            <w:r w:rsidR="008C0F81" w:rsidRPr="00615EB8">
              <w:rPr>
                <w:rFonts w:cs="Times New Roman CYR"/>
                <w:color w:val="000000" w:themeColor="text1"/>
                <w:sz w:val="20"/>
                <w:szCs w:val="20"/>
              </w:rPr>
              <w:t>9</w:t>
            </w:r>
          </w:p>
        </w:tc>
      </w:tr>
      <w:tr w:rsidR="00025615" w:rsidRPr="00615EB8" w14:paraId="3975DAC5" w14:textId="77777777" w:rsidTr="008659C3">
        <w:trPr>
          <w:trHeight w:val="20"/>
        </w:trPr>
        <w:tc>
          <w:tcPr>
            <w:tcW w:w="5670" w:type="dxa"/>
            <w:gridSpan w:val="2"/>
            <w:tcBorders>
              <w:top w:val="single" w:sz="6" w:space="0" w:color="auto"/>
              <w:bottom w:val="single" w:sz="6" w:space="0" w:color="auto"/>
              <w:right w:val="single" w:sz="6" w:space="0" w:color="auto"/>
            </w:tcBorders>
            <w:vAlign w:val="center"/>
          </w:tcPr>
          <w:p w14:paraId="05086207" w14:textId="77777777" w:rsidR="00B438D5" w:rsidRPr="00615EB8" w:rsidRDefault="00B438D5" w:rsidP="00FC4CA7">
            <w:pPr>
              <w:widowControl w:val="0"/>
              <w:autoSpaceDE w:val="0"/>
              <w:autoSpaceDN w:val="0"/>
              <w:adjustRightInd w:val="0"/>
              <w:spacing w:after="0" w:line="240" w:lineRule="auto"/>
              <w:rPr>
                <w:rFonts w:cs="Times New Roman CYR"/>
                <w:b/>
                <w:bCs/>
                <w:color w:val="000000" w:themeColor="text1"/>
                <w:sz w:val="20"/>
                <w:szCs w:val="20"/>
              </w:rPr>
            </w:pPr>
            <w:r w:rsidRPr="00615EB8">
              <w:rPr>
                <w:rFonts w:cs="Times New Roman CYR"/>
                <w:b/>
                <w:bCs/>
                <w:color w:val="000000" w:themeColor="text1"/>
                <w:sz w:val="20"/>
                <w:szCs w:val="20"/>
              </w:rPr>
              <w:t>Кворум зборів</w:t>
            </w:r>
          </w:p>
        </w:tc>
        <w:tc>
          <w:tcPr>
            <w:tcW w:w="3969" w:type="dxa"/>
            <w:gridSpan w:val="2"/>
            <w:tcBorders>
              <w:top w:val="single" w:sz="6" w:space="0" w:color="auto"/>
              <w:left w:val="single" w:sz="6" w:space="0" w:color="auto"/>
              <w:bottom w:val="single" w:sz="6" w:space="0" w:color="auto"/>
            </w:tcBorders>
            <w:vAlign w:val="center"/>
          </w:tcPr>
          <w:p w14:paraId="2DA54C88" w14:textId="77777777" w:rsidR="00B438D5" w:rsidRPr="00615EB8" w:rsidRDefault="00B438D5" w:rsidP="00FC4CA7">
            <w:pPr>
              <w:widowControl w:val="0"/>
              <w:autoSpaceDE w:val="0"/>
              <w:autoSpaceDN w:val="0"/>
              <w:adjustRightInd w:val="0"/>
              <w:spacing w:after="0" w:line="240" w:lineRule="auto"/>
              <w:jc w:val="center"/>
              <w:rPr>
                <w:rFonts w:cs="Times New Roman CYR"/>
                <w:color w:val="000000" w:themeColor="text1"/>
                <w:sz w:val="20"/>
                <w:szCs w:val="20"/>
              </w:rPr>
            </w:pPr>
            <w:r w:rsidRPr="00615EB8">
              <w:rPr>
                <w:rFonts w:cs="Times New Roman CYR"/>
                <w:color w:val="000000" w:themeColor="text1"/>
                <w:sz w:val="20"/>
                <w:szCs w:val="20"/>
              </w:rPr>
              <w:t>100</w:t>
            </w:r>
          </w:p>
        </w:tc>
      </w:tr>
      <w:tr w:rsidR="00025615" w:rsidRPr="00615EB8" w14:paraId="0212D0B4" w14:textId="77777777" w:rsidTr="004C0AE6">
        <w:trPr>
          <w:trHeight w:val="20"/>
        </w:trPr>
        <w:tc>
          <w:tcPr>
            <w:tcW w:w="709" w:type="dxa"/>
            <w:tcBorders>
              <w:top w:val="single" w:sz="6" w:space="0" w:color="auto"/>
              <w:bottom w:val="single" w:sz="6" w:space="0" w:color="auto"/>
              <w:right w:val="single" w:sz="6" w:space="0" w:color="auto"/>
            </w:tcBorders>
            <w:vAlign w:val="center"/>
          </w:tcPr>
          <w:p w14:paraId="7956777A" w14:textId="77777777" w:rsidR="00B438D5" w:rsidRPr="00615EB8" w:rsidRDefault="00B438D5" w:rsidP="00FC4CA7">
            <w:pPr>
              <w:widowControl w:val="0"/>
              <w:autoSpaceDE w:val="0"/>
              <w:autoSpaceDN w:val="0"/>
              <w:adjustRightInd w:val="0"/>
              <w:spacing w:after="0" w:line="240" w:lineRule="auto"/>
              <w:rPr>
                <w:rFonts w:cs="Times New Roman CYR"/>
                <w:b/>
                <w:bCs/>
                <w:color w:val="000000" w:themeColor="text1"/>
                <w:sz w:val="20"/>
                <w:szCs w:val="20"/>
              </w:rPr>
            </w:pPr>
            <w:r w:rsidRPr="00615EB8">
              <w:rPr>
                <w:rFonts w:cs="Times New Roman CYR"/>
                <w:b/>
                <w:bCs/>
                <w:color w:val="000000" w:themeColor="text1"/>
                <w:sz w:val="20"/>
                <w:szCs w:val="20"/>
              </w:rPr>
              <w:t>Опис</w:t>
            </w:r>
          </w:p>
        </w:tc>
        <w:tc>
          <w:tcPr>
            <w:tcW w:w="8930" w:type="dxa"/>
            <w:gridSpan w:val="3"/>
            <w:tcBorders>
              <w:top w:val="single" w:sz="6" w:space="0" w:color="auto"/>
              <w:left w:val="single" w:sz="6" w:space="0" w:color="auto"/>
              <w:bottom w:val="single" w:sz="6" w:space="0" w:color="auto"/>
            </w:tcBorders>
            <w:vAlign w:val="center"/>
          </w:tcPr>
          <w:p w14:paraId="05328134"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roofErr w:type="spellStart"/>
            <w:r w:rsidRPr="00615EB8">
              <w:rPr>
                <w:rFonts w:cs="Times New Roman CYR"/>
                <w:color w:val="000000" w:themeColor="text1"/>
                <w:sz w:val="20"/>
                <w:szCs w:val="20"/>
              </w:rPr>
              <w:t>Прийнятi</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рiшення</w:t>
            </w:r>
            <w:proofErr w:type="spellEnd"/>
            <w:r w:rsidRPr="00615EB8">
              <w:rPr>
                <w:rFonts w:cs="Times New Roman CYR"/>
                <w:color w:val="000000" w:themeColor="text1"/>
                <w:sz w:val="20"/>
                <w:szCs w:val="20"/>
              </w:rPr>
              <w:t xml:space="preserve"> з питань порядку денного:</w:t>
            </w:r>
          </w:p>
          <w:p w14:paraId="7D93615B"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
          <w:p w14:paraId="1A0AEC7A" w14:textId="6515D956"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1. </w:t>
            </w:r>
            <w:r w:rsidR="007B3C4D" w:rsidRPr="00615EB8">
              <w:rPr>
                <w:rFonts w:cs="Times New Roman CYR"/>
                <w:color w:val="000000" w:themeColor="text1"/>
                <w:sz w:val="20"/>
                <w:szCs w:val="20"/>
              </w:rPr>
              <w:t xml:space="preserve">Обрати лічильну комісію у наступному складі: Голова комісії - </w:t>
            </w:r>
            <w:proofErr w:type="spellStart"/>
            <w:r w:rsidR="007B3C4D" w:rsidRPr="00615EB8">
              <w:rPr>
                <w:rFonts w:cs="Times New Roman CYR"/>
                <w:color w:val="000000" w:themeColor="text1"/>
                <w:sz w:val="20"/>
                <w:szCs w:val="20"/>
              </w:rPr>
              <w:t>Сікірінська</w:t>
            </w:r>
            <w:proofErr w:type="spellEnd"/>
            <w:r w:rsidR="007B3C4D" w:rsidRPr="00615EB8">
              <w:rPr>
                <w:rFonts w:cs="Times New Roman CYR"/>
                <w:color w:val="000000" w:themeColor="text1"/>
                <w:sz w:val="20"/>
                <w:szCs w:val="20"/>
              </w:rPr>
              <w:t xml:space="preserve"> Ірина Олександрівна, член комісії - Білецька Юлія Сергіївна</w:t>
            </w:r>
            <w:r w:rsidRPr="00615EB8">
              <w:rPr>
                <w:rFonts w:cs="Times New Roman CYR"/>
                <w:color w:val="000000" w:themeColor="text1"/>
                <w:sz w:val="20"/>
                <w:szCs w:val="20"/>
              </w:rPr>
              <w:t>.</w:t>
            </w:r>
          </w:p>
          <w:p w14:paraId="301EC715"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
          <w:p w14:paraId="27C84467" w14:textId="78208175"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2. </w:t>
            </w:r>
            <w:r w:rsidR="007B3C4D" w:rsidRPr="00615EB8">
              <w:rPr>
                <w:rFonts w:cs="Times New Roman CYR"/>
                <w:color w:val="000000" w:themeColor="text1"/>
                <w:sz w:val="20"/>
                <w:szCs w:val="20"/>
              </w:rPr>
              <w:t xml:space="preserve">Обрати головою загальних зборів Ткаченка Володимира Володимировича, секретарем загальних зборів – </w:t>
            </w:r>
            <w:proofErr w:type="spellStart"/>
            <w:r w:rsidR="007B3C4D" w:rsidRPr="00615EB8">
              <w:rPr>
                <w:rFonts w:cs="Times New Roman CYR"/>
                <w:color w:val="000000" w:themeColor="text1"/>
                <w:sz w:val="20"/>
                <w:szCs w:val="20"/>
              </w:rPr>
              <w:t>Букороса</w:t>
            </w:r>
            <w:proofErr w:type="spellEnd"/>
            <w:r w:rsidR="007B3C4D" w:rsidRPr="00615EB8">
              <w:rPr>
                <w:rFonts w:cs="Times New Roman CYR"/>
                <w:color w:val="000000" w:themeColor="text1"/>
                <w:sz w:val="20"/>
                <w:szCs w:val="20"/>
              </w:rPr>
              <w:t xml:space="preserve"> Сергія Степановича</w:t>
            </w:r>
            <w:r w:rsidRPr="00615EB8">
              <w:rPr>
                <w:rFonts w:cs="Times New Roman CYR"/>
                <w:color w:val="000000" w:themeColor="text1"/>
                <w:sz w:val="20"/>
                <w:szCs w:val="20"/>
              </w:rPr>
              <w:t>.</w:t>
            </w:r>
          </w:p>
          <w:p w14:paraId="74521BF2"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3. Встановити наступний порядок проведення загальних </w:t>
            </w:r>
            <w:proofErr w:type="spellStart"/>
            <w:r w:rsidRPr="00615EB8">
              <w:rPr>
                <w:rFonts w:cs="Times New Roman CYR"/>
                <w:color w:val="000000" w:themeColor="text1"/>
                <w:sz w:val="20"/>
                <w:szCs w:val="20"/>
              </w:rPr>
              <w:t>зборiв</w:t>
            </w:r>
            <w:proofErr w:type="spellEnd"/>
            <w:r w:rsidRPr="00615EB8">
              <w:rPr>
                <w:rFonts w:cs="Times New Roman CYR"/>
                <w:color w:val="000000" w:themeColor="text1"/>
                <w:sz w:val="20"/>
                <w:szCs w:val="20"/>
              </w:rPr>
              <w:t>:</w:t>
            </w:r>
          </w:p>
          <w:p w14:paraId="62EB3DDA"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доповiдi</w:t>
            </w:r>
            <w:proofErr w:type="spellEnd"/>
            <w:r w:rsidRPr="00615EB8">
              <w:rPr>
                <w:rFonts w:cs="Times New Roman CYR"/>
                <w:color w:val="000000" w:themeColor="text1"/>
                <w:sz w:val="20"/>
                <w:szCs w:val="20"/>
              </w:rPr>
              <w:t xml:space="preserve"> за порядком денним - до 20 хвилин;</w:t>
            </w:r>
          </w:p>
          <w:p w14:paraId="17F16B59"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 виступи </w:t>
            </w:r>
            <w:proofErr w:type="spellStart"/>
            <w:r w:rsidRPr="00615EB8">
              <w:rPr>
                <w:rFonts w:cs="Times New Roman CYR"/>
                <w:color w:val="000000" w:themeColor="text1"/>
                <w:sz w:val="20"/>
                <w:szCs w:val="20"/>
              </w:rPr>
              <w:t>пiд</w:t>
            </w:r>
            <w:proofErr w:type="spellEnd"/>
            <w:r w:rsidRPr="00615EB8">
              <w:rPr>
                <w:rFonts w:cs="Times New Roman CYR"/>
                <w:color w:val="000000" w:themeColor="text1"/>
                <w:sz w:val="20"/>
                <w:szCs w:val="20"/>
              </w:rPr>
              <w:t xml:space="preserve"> час </w:t>
            </w:r>
            <w:proofErr w:type="spellStart"/>
            <w:r w:rsidRPr="00615EB8">
              <w:rPr>
                <w:rFonts w:cs="Times New Roman CYR"/>
                <w:color w:val="000000" w:themeColor="text1"/>
                <w:sz w:val="20"/>
                <w:szCs w:val="20"/>
              </w:rPr>
              <w:t>дебатiв</w:t>
            </w:r>
            <w:proofErr w:type="spellEnd"/>
            <w:r w:rsidRPr="00615EB8">
              <w:rPr>
                <w:rFonts w:cs="Times New Roman CYR"/>
                <w:color w:val="000000" w:themeColor="text1"/>
                <w:sz w:val="20"/>
                <w:szCs w:val="20"/>
              </w:rPr>
              <w:t xml:space="preserve"> - до 10 хвилин;</w:t>
            </w:r>
          </w:p>
          <w:p w14:paraId="2ECDDB83"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 загальний </w:t>
            </w:r>
            <w:proofErr w:type="spellStart"/>
            <w:r w:rsidRPr="00615EB8">
              <w:rPr>
                <w:rFonts w:cs="Times New Roman CYR"/>
                <w:color w:val="000000" w:themeColor="text1"/>
                <w:sz w:val="20"/>
                <w:szCs w:val="20"/>
              </w:rPr>
              <w:t>термiн</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дебатiв</w:t>
            </w:r>
            <w:proofErr w:type="spellEnd"/>
            <w:r w:rsidRPr="00615EB8">
              <w:rPr>
                <w:rFonts w:cs="Times New Roman CYR"/>
                <w:color w:val="000000" w:themeColor="text1"/>
                <w:sz w:val="20"/>
                <w:szCs w:val="20"/>
              </w:rPr>
              <w:t xml:space="preserve"> по кожному питанню - до 15 хвилин</w:t>
            </w:r>
          </w:p>
          <w:p w14:paraId="62DBA4EA"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 через </w:t>
            </w:r>
            <w:proofErr w:type="spellStart"/>
            <w:r w:rsidRPr="00615EB8">
              <w:rPr>
                <w:rFonts w:cs="Times New Roman CYR"/>
                <w:color w:val="000000" w:themeColor="text1"/>
                <w:sz w:val="20"/>
                <w:szCs w:val="20"/>
              </w:rPr>
              <w:t>кожнi</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двi</w:t>
            </w:r>
            <w:proofErr w:type="spellEnd"/>
            <w:r w:rsidRPr="00615EB8">
              <w:rPr>
                <w:rFonts w:cs="Times New Roman CYR"/>
                <w:color w:val="000000" w:themeColor="text1"/>
                <w:sz w:val="20"/>
                <w:szCs w:val="20"/>
              </w:rPr>
              <w:t xml:space="preserve"> години перерва на 10 хвилин.</w:t>
            </w:r>
          </w:p>
          <w:p w14:paraId="1F52884A"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
          <w:p w14:paraId="3C434C36" w14:textId="0C686B8F"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4. Затвердити </w:t>
            </w:r>
            <w:proofErr w:type="spellStart"/>
            <w:r w:rsidRPr="00615EB8">
              <w:rPr>
                <w:rFonts w:cs="Times New Roman CYR"/>
                <w:color w:val="000000" w:themeColor="text1"/>
                <w:sz w:val="20"/>
                <w:szCs w:val="20"/>
              </w:rPr>
              <w:t>звiт</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Правлiння</w:t>
            </w:r>
            <w:proofErr w:type="spellEnd"/>
            <w:r w:rsidRPr="00615EB8">
              <w:rPr>
                <w:rFonts w:cs="Times New Roman CYR"/>
                <w:color w:val="000000" w:themeColor="text1"/>
                <w:sz w:val="20"/>
                <w:szCs w:val="20"/>
              </w:rPr>
              <w:t xml:space="preserve"> Товариства про </w:t>
            </w:r>
            <w:proofErr w:type="spellStart"/>
            <w:r w:rsidRPr="00615EB8">
              <w:rPr>
                <w:rFonts w:cs="Times New Roman CYR"/>
                <w:color w:val="000000" w:themeColor="text1"/>
                <w:sz w:val="20"/>
                <w:szCs w:val="20"/>
              </w:rPr>
              <w:t>дiяльнiсть</w:t>
            </w:r>
            <w:proofErr w:type="spellEnd"/>
            <w:r w:rsidRPr="00615EB8">
              <w:rPr>
                <w:rFonts w:cs="Times New Roman CYR"/>
                <w:color w:val="000000" w:themeColor="text1"/>
                <w:sz w:val="20"/>
                <w:szCs w:val="20"/>
              </w:rPr>
              <w:t xml:space="preserve"> протягом 201</w:t>
            </w:r>
            <w:r w:rsidR="007B3C4D" w:rsidRPr="00615EB8">
              <w:rPr>
                <w:rFonts w:cs="Times New Roman CYR"/>
                <w:color w:val="000000" w:themeColor="text1"/>
                <w:sz w:val="20"/>
                <w:szCs w:val="20"/>
              </w:rPr>
              <w:t>8</w:t>
            </w:r>
            <w:r w:rsidRPr="00615EB8">
              <w:rPr>
                <w:rFonts w:cs="Times New Roman CYR"/>
                <w:color w:val="000000" w:themeColor="text1"/>
                <w:sz w:val="20"/>
                <w:szCs w:val="20"/>
              </w:rPr>
              <w:t xml:space="preserve"> року.</w:t>
            </w:r>
          </w:p>
          <w:p w14:paraId="7CCF7879"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
          <w:p w14:paraId="3E4DB763" w14:textId="28B2957E"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5. Затвердити </w:t>
            </w:r>
            <w:proofErr w:type="spellStart"/>
            <w:r w:rsidRPr="00615EB8">
              <w:rPr>
                <w:rFonts w:cs="Times New Roman CYR"/>
                <w:color w:val="000000" w:themeColor="text1"/>
                <w:sz w:val="20"/>
                <w:szCs w:val="20"/>
              </w:rPr>
              <w:t>звiт</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ревiзора</w:t>
            </w:r>
            <w:proofErr w:type="spellEnd"/>
            <w:r w:rsidRPr="00615EB8">
              <w:rPr>
                <w:rFonts w:cs="Times New Roman CYR"/>
                <w:color w:val="000000" w:themeColor="text1"/>
                <w:sz w:val="20"/>
                <w:szCs w:val="20"/>
              </w:rPr>
              <w:t xml:space="preserve"> Товариства за 201</w:t>
            </w:r>
            <w:r w:rsidR="007B3C4D" w:rsidRPr="00615EB8">
              <w:rPr>
                <w:rFonts w:cs="Times New Roman CYR"/>
                <w:color w:val="000000" w:themeColor="text1"/>
                <w:sz w:val="20"/>
                <w:szCs w:val="20"/>
              </w:rPr>
              <w:t>8</w:t>
            </w:r>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рiк</w:t>
            </w:r>
            <w:proofErr w:type="spellEnd"/>
            <w:r w:rsidRPr="00615EB8">
              <w:rPr>
                <w:rFonts w:cs="Times New Roman CYR"/>
                <w:color w:val="000000" w:themeColor="text1"/>
                <w:sz w:val="20"/>
                <w:szCs w:val="20"/>
              </w:rPr>
              <w:t xml:space="preserve"> та висновок </w:t>
            </w:r>
            <w:proofErr w:type="spellStart"/>
            <w:r w:rsidRPr="00615EB8">
              <w:rPr>
                <w:rFonts w:cs="Times New Roman CYR"/>
                <w:color w:val="000000" w:themeColor="text1"/>
                <w:sz w:val="20"/>
                <w:szCs w:val="20"/>
              </w:rPr>
              <w:t>ревiзора</w:t>
            </w:r>
            <w:proofErr w:type="spellEnd"/>
            <w:r w:rsidRPr="00615EB8">
              <w:rPr>
                <w:rFonts w:cs="Times New Roman CYR"/>
                <w:color w:val="000000" w:themeColor="text1"/>
                <w:sz w:val="20"/>
                <w:szCs w:val="20"/>
              </w:rPr>
              <w:t xml:space="preserve"> за результатами </w:t>
            </w:r>
            <w:proofErr w:type="spellStart"/>
            <w:r w:rsidRPr="00615EB8">
              <w:rPr>
                <w:rFonts w:cs="Times New Roman CYR"/>
                <w:color w:val="000000" w:themeColor="text1"/>
                <w:sz w:val="20"/>
                <w:szCs w:val="20"/>
              </w:rPr>
              <w:t>фiнансово</w:t>
            </w:r>
            <w:proofErr w:type="spellEnd"/>
            <w:r w:rsidRPr="00615EB8">
              <w:rPr>
                <w:rFonts w:cs="Times New Roman CYR"/>
                <w:color w:val="000000" w:themeColor="text1"/>
                <w:sz w:val="20"/>
                <w:szCs w:val="20"/>
              </w:rPr>
              <w:t xml:space="preserve">-господарської </w:t>
            </w:r>
            <w:proofErr w:type="spellStart"/>
            <w:r w:rsidRPr="00615EB8">
              <w:rPr>
                <w:rFonts w:cs="Times New Roman CYR"/>
                <w:color w:val="000000" w:themeColor="text1"/>
                <w:sz w:val="20"/>
                <w:szCs w:val="20"/>
              </w:rPr>
              <w:t>дiяльностi</w:t>
            </w:r>
            <w:proofErr w:type="spellEnd"/>
            <w:r w:rsidRPr="00615EB8">
              <w:rPr>
                <w:rFonts w:cs="Times New Roman CYR"/>
                <w:color w:val="000000" w:themeColor="text1"/>
                <w:sz w:val="20"/>
                <w:szCs w:val="20"/>
              </w:rPr>
              <w:t xml:space="preserve"> Товариства за 201</w:t>
            </w:r>
            <w:r w:rsidR="007B3C4D" w:rsidRPr="00615EB8">
              <w:rPr>
                <w:rFonts w:cs="Times New Roman CYR"/>
                <w:color w:val="000000" w:themeColor="text1"/>
                <w:sz w:val="20"/>
                <w:szCs w:val="20"/>
              </w:rPr>
              <w:t>8</w:t>
            </w:r>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рiк</w:t>
            </w:r>
            <w:proofErr w:type="spellEnd"/>
            <w:r w:rsidRPr="00615EB8">
              <w:rPr>
                <w:rFonts w:cs="Times New Roman CYR"/>
                <w:color w:val="000000" w:themeColor="text1"/>
                <w:sz w:val="20"/>
                <w:szCs w:val="20"/>
              </w:rPr>
              <w:t>.</w:t>
            </w:r>
          </w:p>
          <w:p w14:paraId="46812D80"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
          <w:p w14:paraId="64BB6DDA" w14:textId="4710C2C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 xml:space="preserve">6. Затвердити </w:t>
            </w:r>
            <w:proofErr w:type="spellStart"/>
            <w:r w:rsidRPr="00615EB8">
              <w:rPr>
                <w:rFonts w:cs="Times New Roman CYR"/>
                <w:color w:val="000000" w:themeColor="text1"/>
                <w:sz w:val="20"/>
                <w:szCs w:val="20"/>
              </w:rPr>
              <w:t>рiчний</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звiт</w:t>
            </w:r>
            <w:proofErr w:type="spellEnd"/>
            <w:r w:rsidRPr="00615EB8">
              <w:rPr>
                <w:rFonts w:cs="Times New Roman CYR"/>
                <w:color w:val="000000" w:themeColor="text1"/>
                <w:sz w:val="20"/>
                <w:szCs w:val="20"/>
              </w:rPr>
              <w:t xml:space="preserve"> Товариства за 201</w:t>
            </w:r>
            <w:r w:rsidR="007B3C4D" w:rsidRPr="00615EB8">
              <w:rPr>
                <w:rFonts w:cs="Times New Roman CYR"/>
                <w:color w:val="000000" w:themeColor="text1"/>
                <w:sz w:val="20"/>
                <w:szCs w:val="20"/>
              </w:rPr>
              <w:t>8</w:t>
            </w:r>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рiк</w:t>
            </w:r>
            <w:proofErr w:type="spellEnd"/>
            <w:r w:rsidRPr="00615EB8">
              <w:rPr>
                <w:rFonts w:cs="Times New Roman CYR"/>
                <w:color w:val="000000" w:themeColor="text1"/>
                <w:sz w:val="20"/>
                <w:szCs w:val="20"/>
              </w:rPr>
              <w:t xml:space="preserve">, в тому </w:t>
            </w:r>
            <w:proofErr w:type="spellStart"/>
            <w:r w:rsidRPr="00615EB8">
              <w:rPr>
                <w:rFonts w:cs="Times New Roman CYR"/>
                <w:color w:val="000000" w:themeColor="text1"/>
                <w:sz w:val="20"/>
                <w:szCs w:val="20"/>
              </w:rPr>
              <w:t>числi</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рiчну</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фiнансову</w:t>
            </w:r>
            <w:proofErr w:type="spellEnd"/>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звiтнiсть</w:t>
            </w:r>
            <w:proofErr w:type="spellEnd"/>
            <w:r w:rsidRPr="00615EB8">
              <w:rPr>
                <w:rFonts w:cs="Times New Roman CYR"/>
                <w:color w:val="000000" w:themeColor="text1"/>
                <w:sz w:val="20"/>
                <w:szCs w:val="20"/>
              </w:rPr>
              <w:t xml:space="preserve"> Товариства за 201</w:t>
            </w:r>
            <w:r w:rsidR="007B3C4D" w:rsidRPr="00615EB8">
              <w:rPr>
                <w:rFonts w:cs="Times New Roman CYR"/>
                <w:color w:val="000000" w:themeColor="text1"/>
                <w:sz w:val="20"/>
                <w:szCs w:val="20"/>
              </w:rPr>
              <w:t>8</w:t>
            </w:r>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рiк</w:t>
            </w:r>
            <w:proofErr w:type="spellEnd"/>
            <w:r w:rsidRPr="00615EB8">
              <w:rPr>
                <w:rFonts w:cs="Times New Roman CYR"/>
                <w:color w:val="000000" w:themeColor="text1"/>
                <w:sz w:val="20"/>
                <w:szCs w:val="20"/>
              </w:rPr>
              <w:t>.</w:t>
            </w:r>
          </w:p>
          <w:p w14:paraId="057222AF" w14:textId="77777777"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
          <w:p w14:paraId="06A948ED" w14:textId="30F0BDAC"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7. Прибуток, отриманий Товариством в 201</w:t>
            </w:r>
            <w:r w:rsidR="007B3C4D" w:rsidRPr="00615EB8">
              <w:rPr>
                <w:rFonts w:cs="Times New Roman CYR"/>
                <w:color w:val="000000" w:themeColor="text1"/>
                <w:sz w:val="20"/>
                <w:szCs w:val="20"/>
              </w:rPr>
              <w:t>8</w:t>
            </w:r>
            <w:r w:rsidRPr="00615EB8">
              <w:rPr>
                <w:rFonts w:cs="Times New Roman CYR"/>
                <w:color w:val="000000" w:themeColor="text1"/>
                <w:sz w:val="20"/>
                <w:szCs w:val="20"/>
              </w:rPr>
              <w:t xml:space="preserve"> </w:t>
            </w:r>
            <w:proofErr w:type="spellStart"/>
            <w:r w:rsidRPr="00615EB8">
              <w:rPr>
                <w:rFonts w:cs="Times New Roman CYR"/>
                <w:color w:val="000000" w:themeColor="text1"/>
                <w:sz w:val="20"/>
                <w:szCs w:val="20"/>
              </w:rPr>
              <w:t>роцi</w:t>
            </w:r>
            <w:proofErr w:type="spellEnd"/>
            <w:r w:rsidRPr="00615EB8">
              <w:rPr>
                <w:rFonts w:cs="Times New Roman CYR"/>
                <w:color w:val="000000" w:themeColor="text1"/>
                <w:sz w:val="20"/>
                <w:szCs w:val="20"/>
              </w:rPr>
              <w:t xml:space="preserve">, в </w:t>
            </w:r>
            <w:proofErr w:type="spellStart"/>
            <w:r w:rsidRPr="00615EB8">
              <w:rPr>
                <w:rFonts w:cs="Times New Roman CYR"/>
                <w:color w:val="000000" w:themeColor="text1"/>
                <w:sz w:val="20"/>
                <w:szCs w:val="20"/>
              </w:rPr>
              <w:t>розмiрi</w:t>
            </w:r>
            <w:proofErr w:type="spellEnd"/>
            <w:r w:rsidRPr="00615EB8">
              <w:rPr>
                <w:rFonts w:cs="Times New Roman CYR"/>
                <w:color w:val="000000" w:themeColor="text1"/>
                <w:sz w:val="20"/>
                <w:szCs w:val="20"/>
              </w:rPr>
              <w:t xml:space="preserve"> </w:t>
            </w:r>
            <w:r w:rsidR="007B3C4D" w:rsidRPr="00615EB8">
              <w:rPr>
                <w:rFonts w:cs="Times New Roman CYR"/>
                <w:color w:val="000000" w:themeColor="text1"/>
                <w:sz w:val="20"/>
                <w:szCs w:val="20"/>
              </w:rPr>
              <w:t>101</w:t>
            </w:r>
            <w:r w:rsidRPr="00615EB8">
              <w:rPr>
                <w:rFonts w:cs="Times New Roman CYR"/>
                <w:color w:val="000000" w:themeColor="text1"/>
                <w:sz w:val="20"/>
                <w:szCs w:val="20"/>
              </w:rPr>
              <w:t xml:space="preserve"> 08</w:t>
            </w:r>
            <w:r w:rsidR="007B3C4D" w:rsidRPr="00615EB8">
              <w:rPr>
                <w:rFonts w:cs="Times New Roman CYR"/>
                <w:color w:val="000000" w:themeColor="text1"/>
                <w:sz w:val="20"/>
                <w:szCs w:val="20"/>
              </w:rPr>
              <w:t>0</w:t>
            </w:r>
            <w:r w:rsidRPr="00615EB8">
              <w:rPr>
                <w:rFonts w:cs="Times New Roman CYR"/>
                <w:color w:val="000000" w:themeColor="text1"/>
                <w:sz w:val="20"/>
                <w:szCs w:val="20"/>
              </w:rPr>
              <w:t xml:space="preserve"> тис. грн., направити на покриття </w:t>
            </w:r>
            <w:proofErr w:type="spellStart"/>
            <w:r w:rsidRPr="00615EB8">
              <w:rPr>
                <w:rFonts w:cs="Times New Roman CYR"/>
                <w:color w:val="000000" w:themeColor="text1"/>
                <w:sz w:val="20"/>
                <w:szCs w:val="20"/>
              </w:rPr>
              <w:t>збиткiв</w:t>
            </w:r>
            <w:proofErr w:type="spellEnd"/>
            <w:r w:rsidRPr="00615EB8">
              <w:rPr>
                <w:rFonts w:cs="Times New Roman CYR"/>
                <w:color w:val="000000" w:themeColor="text1"/>
                <w:sz w:val="20"/>
                <w:szCs w:val="20"/>
              </w:rPr>
              <w:t xml:space="preserve"> минулих </w:t>
            </w:r>
            <w:proofErr w:type="spellStart"/>
            <w:r w:rsidRPr="00615EB8">
              <w:rPr>
                <w:rFonts w:cs="Times New Roman CYR"/>
                <w:color w:val="000000" w:themeColor="text1"/>
                <w:sz w:val="20"/>
                <w:szCs w:val="20"/>
              </w:rPr>
              <w:t>рокiв</w:t>
            </w:r>
            <w:proofErr w:type="spellEnd"/>
            <w:r w:rsidRPr="00615EB8">
              <w:rPr>
                <w:rFonts w:cs="Times New Roman CYR"/>
                <w:color w:val="000000" w:themeColor="text1"/>
                <w:sz w:val="20"/>
                <w:szCs w:val="20"/>
              </w:rPr>
              <w:t>.</w:t>
            </w:r>
          </w:p>
          <w:p w14:paraId="275F6C2A" w14:textId="1EA939AA" w:rsidR="00B438D5" w:rsidRPr="00615EB8" w:rsidRDefault="00B438D5" w:rsidP="00FC4CA7">
            <w:pPr>
              <w:widowControl w:val="0"/>
              <w:autoSpaceDE w:val="0"/>
              <w:autoSpaceDN w:val="0"/>
              <w:adjustRightInd w:val="0"/>
              <w:spacing w:after="0" w:line="240" w:lineRule="auto"/>
              <w:jc w:val="both"/>
              <w:rPr>
                <w:rFonts w:cs="Times New Roman CYR"/>
                <w:color w:val="000000" w:themeColor="text1"/>
                <w:sz w:val="20"/>
                <w:szCs w:val="20"/>
              </w:rPr>
            </w:pPr>
          </w:p>
          <w:p w14:paraId="5D1601DA" w14:textId="606802D9" w:rsidR="007B3C4D" w:rsidRPr="00615EB8" w:rsidRDefault="007B3C4D" w:rsidP="00FC4CA7">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lastRenderedPageBreak/>
              <w:t>8. Затвердити висновок зовнішнього аудиту Товариства за 2018 рік. За результатами розгляду висновку зовнішнього аудиту Товариства за 2018 рік прийняти його до уваги у фінансово-господарській діяльності Товариства у 2019 році та затвердити заходи за результатами його розгляду.</w:t>
            </w:r>
          </w:p>
          <w:p w14:paraId="52E007D8" w14:textId="77777777" w:rsidR="007B3C4D" w:rsidRPr="00615EB8" w:rsidRDefault="007B3C4D" w:rsidP="00FC4CA7">
            <w:pPr>
              <w:widowControl w:val="0"/>
              <w:autoSpaceDE w:val="0"/>
              <w:autoSpaceDN w:val="0"/>
              <w:adjustRightInd w:val="0"/>
              <w:spacing w:after="0" w:line="240" w:lineRule="auto"/>
              <w:jc w:val="both"/>
              <w:rPr>
                <w:rFonts w:cs="Times New Roman CYR"/>
                <w:color w:val="000000" w:themeColor="text1"/>
                <w:sz w:val="20"/>
                <w:szCs w:val="20"/>
              </w:rPr>
            </w:pPr>
          </w:p>
          <w:p w14:paraId="71F29389" w14:textId="2FBFFF3E" w:rsidR="00B438D5" w:rsidRPr="00615EB8" w:rsidRDefault="007B3C4D" w:rsidP="00DB108B">
            <w:pPr>
              <w:widowControl w:val="0"/>
              <w:autoSpaceDE w:val="0"/>
              <w:autoSpaceDN w:val="0"/>
              <w:adjustRightInd w:val="0"/>
              <w:spacing w:after="0" w:line="240" w:lineRule="auto"/>
              <w:jc w:val="both"/>
              <w:rPr>
                <w:rFonts w:cs="Times New Roman CYR"/>
                <w:color w:val="000000" w:themeColor="text1"/>
                <w:sz w:val="20"/>
                <w:szCs w:val="20"/>
              </w:rPr>
            </w:pPr>
            <w:r w:rsidRPr="00615EB8">
              <w:rPr>
                <w:rFonts w:cs="Times New Roman CYR"/>
                <w:color w:val="000000" w:themeColor="text1"/>
                <w:sz w:val="20"/>
                <w:szCs w:val="20"/>
              </w:rPr>
              <w:t>9</w:t>
            </w:r>
            <w:r w:rsidR="00B438D5" w:rsidRPr="00615EB8">
              <w:rPr>
                <w:rFonts w:cs="Times New Roman CYR"/>
                <w:color w:val="000000" w:themeColor="text1"/>
                <w:sz w:val="20"/>
                <w:szCs w:val="20"/>
              </w:rPr>
              <w:t xml:space="preserve">. </w:t>
            </w:r>
            <w:r w:rsidRPr="00615EB8">
              <w:rPr>
                <w:rFonts w:cs="Times New Roman CYR"/>
                <w:color w:val="000000" w:themeColor="text1"/>
                <w:sz w:val="20"/>
                <w:szCs w:val="20"/>
              </w:rPr>
              <w:t>Попередньо надати згоду на вчинення Товариством значних правочинів (у тому числі договорів про розміщення грошових коштів на строковому депозиті, договорів про надання банківської гарантії, договорів про відступлення права вимоги (</w:t>
            </w:r>
            <w:proofErr w:type="spellStart"/>
            <w:r w:rsidRPr="00615EB8">
              <w:rPr>
                <w:rFonts w:cs="Times New Roman CYR"/>
                <w:color w:val="000000" w:themeColor="text1"/>
                <w:sz w:val="20"/>
                <w:szCs w:val="20"/>
              </w:rPr>
              <w:t>цесії</w:t>
            </w:r>
            <w:proofErr w:type="spellEnd"/>
            <w:r w:rsidRPr="00615EB8">
              <w:rPr>
                <w:rFonts w:cs="Times New Roman CYR"/>
                <w:color w:val="000000" w:themeColor="text1"/>
                <w:sz w:val="20"/>
                <w:szCs w:val="20"/>
              </w:rPr>
              <w:t>) на отримання грошових коштів за господарськими договорами, кредитні договори, договори застави (включаючи, але не обмежуючись – договори застави майнових прав на отримання грошових коштів за контрактами)), які можуть укладатися Товариством до 22 квітня 2020 року (включно), якщо ринкова вартість майна, робіт і послуг, що є предметом кожного з таких правочинів, перевищує 10% вартості активів за даними останньої річної фінансової звітності Товариства. Гранична сукупна вартість всіх правочинів, вказаних в цьому пункті</w:t>
            </w:r>
            <w:r w:rsidR="00DB108B" w:rsidRPr="00615EB8">
              <w:rPr>
                <w:rFonts w:cs="Times New Roman CYR"/>
                <w:color w:val="000000" w:themeColor="text1"/>
                <w:sz w:val="20"/>
                <w:szCs w:val="20"/>
              </w:rPr>
              <w:t xml:space="preserve"> не повинна перевищувати 10 000 </w:t>
            </w:r>
            <w:r w:rsidRPr="00615EB8">
              <w:rPr>
                <w:rFonts w:cs="Times New Roman CYR"/>
                <w:color w:val="000000" w:themeColor="text1"/>
                <w:sz w:val="20"/>
                <w:szCs w:val="20"/>
              </w:rPr>
              <w:t>000</w:t>
            </w:r>
            <w:r w:rsidR="00DB108B" w:rsidRPr="00615EB8">
              <w:rPr>
                <w:rFonts w:cs="Times New Roman CYR"/>
                <w:color w:val="000000" w:themeColor="text1"/>
                <w:sz w:val="20"/>
                <w:szCs w:val="20"/>
              </w:rPr>
              <w:t> </w:t>
            </w:r>
            <w:r w:rsidRPr="00615EB8">
              <w:rPr>
                <w:rFonts w:cs="Times New Roman CYR"/>
                <w:color w:val="000000" w:themeColor="text1"/>
                <w:sz w:val="20"/>
                <w:szCs w:val="20"/>
              </w:rPr>
              <w:t>000,00 (десять мільярдів гривень 00 копійок). Надати Голові правління – Генеральному директору Товариства, а також іншим, визначеним Головою правління Товариства особам, повноваження щодо укладення/вчинення таких правочинів від імені Товариства.</w:t>
            </w:r>
          </w:p>
        </w:tc>
      </w:tr>
    </w:tbl>
    <w:p w14:paraId="26DD4C74" w14:textId="77777777" w:rsidR="00B438D5" w:rsidRPr="00615EB8" w:rsidRDefault="00B438D5" w:rsidP="00B438D5">
      <w:pPr>
        <w:widowControl w:val="0"/>
        <w:autoSpaceDE w:val="0"/>
        <w:autoSpaceDN w:val="0"/>
        <w:adjustRightInd w:val="0"/>
        <w:spacing w:after="0" w:line="240" w:lineRule="auto"/>
        <w:rPr>
          <w:rFonts w:cs="Times New Roman CYR"/>
          <w:sz w:val="20"/>
          <w:szCs w:val="20"/>
        </w:rPr>
      </w:pP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16"/>
        <w:gridCol w:w="3554"/>
        <w:gridCol w:w="2000"/>
        <w:gridCol w:w="1969"/>
      </w:tblGrid>
      <w:tr w:rsidR="00B438D5" w:rsidRPr="00615EB8" w14:paraId="5A504B20" w14:textId="77777777" w:rsidTr="008659C3">
        <w:trPr>
          <w:trHeight w:val="20"/>
        </w:trPr>
        <w:tc>
          <w:tcPr>
            <w:tcW w:w="5670" w:type="dxa"/>
            <w:gridSpan w:val="2"/>
            <w:vMerge w:val="restart"/>
            <w:tcBorders>
              <w:top w:val="single" w:sz="6" w:space="0" w:color="auto"/>
              <w:bottom w:val="nil"/>
              <w:right w:val="single" w:sz="6" w:space="0" w:color="auto"/>
            </w:tcBorders>
            <w:vAlign w:val="center"/>
          </w:tcPr>
          <w:p w14:paraId="12CAC76D"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Вид загальних зборів</w:t>
            </w:r>
          </w:p>
        </w:tc>
        <w:tc>
          <w:tcPr>
            <w:tcW w:w="2000" w:type="dxa"/>
            <w:tcBorders>
              <w:top w:val="single" w:sz="6" w:space="0" w:color="auto"/>
              <w:left w:val="single" w:sz="6" w:space="0" w:color="auto"/>
              <w:bottom w:val="single" w:sz="6" w:space="0" w:color="auto"/>
              <w:right w:val="single" w:sz="6" w:space="0" w:color="auto"/>
            </w:tcBorders>
            <w:vAlign w:val="center"/>
          </w:tcPr>
          <w:p w14:paraId="08515D71"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чергові</w:t>
            </w:r>
          </w:p>
        </w:tc>
        <w:tc>
          <w:tcPr>
            <w:tcW w:w="1969" w:type="dxa"/>
            <w:tcBorders>
              <w:top w:val="single" w:sz="6" w:space="0" w:color="auto"/>
              <w:left w:val="single" w:sz="6" w:space="0" w:color="auto"/>
              <w:bottom w:val="single" w:sz="6" w:space="0" w:color="auto"/>
            </w:tcBorders>
            <w:vAlign w:val="center"/>
          </w:tcPr>
          <w:p w14:paraId="347A7E69"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позачергові</w:t>
            </w:r>
          </w:p>
        </w:tc>
      </w:tr>
      <w:tr w:rsidR="00B438D5" w:rsidRPr="00615EB8" w14:paraId="7B148168" w14:textId="77777777" w:rsidTr="008659C3">
        <w:trPr>
          <w:trHeight w:val="20"/>
        </w:trPr>
        <w:tc>
          <w:tcPr>
            <w:tcW w:w="5670" w:type="dxa"/>
            <w:gridSpan w:val="2"/>
            <w:vMerge/>
            <w:tcBorders>
              <w:top w:val="nil"/>
              <w:bottom w:val="single" w:sz="6" w:space="0" w:color="auto"/>
              <w:right w:val="single" w:sz="6" w:space="0" w:color="auto"/>
            </w:tcBorders>
            <w:vAlign w:val="center"/>
          </w:tcPr>
          <w:p w14:paraId="555EE151"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p>
        </w:tc>
        <w:tc>
          <w:tcPr>
            <w:tcW w:w="2000" w:type="dxa"/>
            <w:tcBorders>
              <w:top w:val="single" w:sz="6" w:space="0" w:color="auto"/>
              <w:left w:val="single" w:sz="6" w:space="0" w:color="auto"/>
              <w:bottom w:val="single" w:sz="6" w:space="0" w:color="auto"/>
              <w:right w:val="single" w:sz="6" w:space="0" w:color="auto"/>
            </w:tcBorders>
            <w:vAlign w:val="center"/>
          </w:tcPr>
          <w:p w14:paraId="33F6C05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969" w:type="dxa"/>
            <w:tcBorders>
              <w:top w:val="single" w:sz="6" w:space="0" w:color="auto"/>
              <w:left w:val="single" w:sz="6" w:space="0" w:color="auto"/>
              <w:bottom w:val="single" w:sz="6" w:space="0" w:color="auto"/>
            </w:tcBorders>
            <w:vAlign w:val="center"/>
          </w:tcPr>
          <w:p w14:paraId="1C3D69E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7026613F" w14:textId="77777777" w:rsidTr="008659C3">
        <w:trPr>
          <w:trHeight w:val="20"/>
        </w:trPr>
        <w:tc>
          <w:tcPr>
            <w:tcW w:w="5670" w:type="dxa"/>
            <w:gridSpan w:val="2"/>
            <w:tcBorders>
              <w:top w:val="single" w:sz="6" w:space="0" w:color="auto"/>
              <w:bottom w:val="single" w:sz="6" w:space="0" w:color="auto"/>
              <w:right w:val="single" w:sz="6" w:space="0" w:color="auto"/>
            </w:tcBorders>
            <w:vAlign w:val="center"/>
          </w:tcPr>
          <w:p w14:paraId="5CB55F5A"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Дата проведення</w:t>
            </w:r>
          </w:p>
        </w:tc>
        <w:tc>
          <w:tcPr>
            <w:tcW w:w="3969" w:type="dxa"/>
            <w:gridSpan w:val="2"/>
            <w:tcBorders>
              <w:top w:val="single" w:sz="6" w:space="0" w:color="auto"/>
              <w:left w:val="single" w:sz="6" w:space="0" w:color="auto"/>
              <w:bottom w:val="single" w:sz="6" w:space="0" w:color="auto"/>
            </w:tcBorders>
            <w:vAlign w:val="center"/>
          </w:tcPr>
          <w:p w14:paraId="3517E12E" w14:textId="12720C17" w:rsidR="00B438D5" w:rsidRPr="00615EB8" w:rsidRDefault="007B3C4D"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31</w:t>
            </w:r>
            <w:r w:rsidR="00B438D5" w:rsidRPr="00615EB8">
              <w:rPr>
                <w:rFonts w:cs="Times New Roman CYR"/>
                <w:sz w:val="20"/>
                <w:szCs w:val="20"/>
              </w:rPr>
              <w:t>.0</w:t>
            </w:r>
            <w:r w:rsidRPr="00615EB8">
              <w:rPr>
                <w:rFonts w:cs="Times New Roman CYR"/>
                <w:sz w:val="20"/>
                <w:szCs w:val="20"/>
              </w:rPr>
              <w:t>5</w:t>
            </w:r>
            <w:r w:rsidR="00B438D5" w:rsidRPr="00615EB8">
              <w:rPr>
                <w:rFonts w:cs="Times New Roman CYR"/>
                <w:sz w:val="20"/>
                <w:szCs w:val="20"/>
              </w:rPr>
              <w:t>.201</w:t>
            </w:r>
            <w:r w:rsidRPr="00615EB8">
              <w:rPr>
                <w:rFonts w:cs="Times New Roman CYR"/>
                <w:sz w:val="20"/>
                <w:szCs w:val="20"/>
              </w:rPr>
              <w:t>9</w:t>
            </w:r>
          </w:p>
        </w:tc>
      </w:tr>
      <w:tr w:rsidR="00B438D5" w:rsidRPr="00615EB8" w14:paraId="030BB60F" w14:textId="77777777" w:rsidTr="008659C3">
        <w:trPr>
          <w:trHeight w:val="20"/>
        </w:trPr>
        <w:tc>
          <w:tcPr>
            <w:tcW w:w="5670" w:type="dxa"/>
            <w:gridSpan w:val="2"/>
            <w:tcBorders>
              <w:top w:val="single" w:sz="6" w:space="0" w:color="auto"/>
              <w:bottom w:val="single" w:sz="6" w:space="0" w:color="auto"/>
              <w:right w:val="single" w:sz="6" w:space="0" w:color="auto"/>
            </w:tcBorders>
            <w:vAlign w:val="center"/>
          </w:tcPr>
          <w:p w14:paraId="0B6DAF4B"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Кворум зборів</w:t>
            </w:r>
          </w:p>
        </w:tc>
        <w:tc>
          <w:tcPr>
            <w:tcW w:w="3969" w:type="dxa"/>
            <w:gridSpan w:val="2"/>
            <w:tcBorders>
              <w:top w:val="single" w:sz="6" w:space="0" w:color="auto"/>
              <w:left w:val="single" w:sz="6" w:space="0" w:color="auto"/>
              <w:bottom w:val="single" w:sz="6" w:space="0" w:color="auto"/>
            </w:tcBorders>
            <w:vAlign w:val="center"/>
          </w:tcPr>
          <w:p w14:paraId="09EA780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100</w:t>
            </w:r>
          </w:p>
        </w:tc>
      </w:tr>
      <w:tr w:rsidR="00B438D5" w:rsidRPr="00615EB8" w14:paraId="7E27ECA3" w14:textId="77777777" w:rsidTr="008659C3">
        <w:trPr>
          <w:trHeight w:val="20"/>
        </w:trPr>
        <w:tc>
          <w:tcPr>
            <w:tcW w:w="2116" w:type="dxa"/>
            <w:tcBorders>
              <w:top w:val="single" w:sz="6" w:space="0" w:color="auto"/>
              <w:bottom w:val="single" w:sz="6" w:space="0" w:color="auto"/>
              <w:right w:val="single" w:sz="6" w:space="0" w:color="auto"/>
            </w:tcBorders>
            <w:vAlign w:val="center"/>
          </w:tcPr>
          <w:p w14:paraId="7354072E"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Опис</w:t>
            </w:r>
          </w:p>
        </w:tc>
        <w:tc>
          <w:tcPr>
            <w:tcW w:w="7523" w:type="dxa"/>
            <w:gridSpan w:val="3"/>
            <w:tcBorders>
              <w:top w:val="single" w:sz="6" w:space="0" w:color="auto"/>
              <w:left w:val="single" w:sz="6" w:space="0" w:color="auto"/>
              <w:bottom w:val="single" w:sz="6" w:space="0" w:color="auto"/>
            </w:tcBorders>
            <w:vAlign w:val="center"/>
          </w:tcPr>
          <w:p w14:paraId="79A47695" w14:textId="77777777" w:rsidR="00B438D5" w:rsidRPr="00615EB8" w:rsidRDefault="00B438D5" w:rsidP="00FC4CA7">
            <w:pPr>
              <w:widowControl w:val="0"/>
              <w:autoSpaceDE w:val="0"/>
              <w:autoSpaceDN w:val="0"/>
              <w:adjustRightInd w:val="0"/>
              <w:spacing w:after="0" w:line="240" w:lineRule="auto"/>
              <w:jc w:val="both"/>
              <w:rPr>
                <w:rFonts w:cs="Times New Roman CYR"/>
                <w:sz w:val="20"/>
                <w:szCs w:val="20"/>
              </w:rPr>
            </w:pPr>
            <w:proofErr w:type="spellStart"/>
            <w:r w:rsidRPr="00615EB8">
              <w:rPr>
                <w:rFonts w:cs="Times New Roman CYR"/>
                <w:sz w:val="20"/>
                <w:szCs w:val="20"/>
              </w:rPr>
              <w:t>Прийнятi</w:t>
            </w:r>
            <w:proofErr w:type="spellEnd"/>
            <w:r w:rsidRPr="00615EB8">
              <w:rPr>
                <w:rFonts w:cs="Times New Roman CYR"/>
                <w:sz w:val="20"/>
                <w:szCs w:val="20"/>
              </w:rPr>
              <w:t xml:space="preserve"> </w:t>
            </w:r>
            <w:proofErr w:type="spellStart"/>
            <w:r w:rsidRPr="00615EB8">
              <w:rPr>
                <w:rFonts w:cs="Times New Roman CYR"/>
                <w:sz w:val="20"/>
                <w:szCs w:val="20"/>
              </w:rPr>
              <w:t>рiшення</w:t>
            </w:r>
            <w:proofErr w:type="spellEnd"/>
            <w:r w:rsidRPr="00615EB8">
              <w:rPr>
                <w:rFonts w:cs="Times New Roman CYR"/>
                <w:sz w:val="20"/>
                <w:szCs w:val="20"/>
              </w:rPr>
              <w:t xml:space="preserve"> з питань порядку денного:</w:t>
            </w:r>
          </w:p>
          <w:p w14:paraId="30482A58" w14:textId="5B89B93F" w:rsidR="00B438D5" w:rsidRPr="00615EB8" w:rsidRDefault="00B438D5" w:rsidP="007B3C4D">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 xml:space="preserve">1. </w:t>
            </w:r>
            <w:r w:rsidR="007B3C4D" w:rsidRPr="00615EB8">
              <w:rPr>
                <w:rFonts w:cs="Times New Roman CYR"/>
                <w:sz w:val="20"/>
                <w:szCs w:val="20"/>
              </w:rPr>
              <w:t>Припинити повноваження Яковенко Віталія Вікторовича, як члена Правління Товариства.</w:t>
            </w:r>
          </w:p>
          <w:p w14:paraId="4D948006" w14:textId="77777777" w:rsidR="007B3C4D" w:rsidRPr="00615EB8" w:rsidRDefault="007B3C4D" w:rsidP="007B3C4D">
            <w:pPr>
              <w:widowControl w:val="0"/>
              <w:autoSpaceDE w:val="0"/>
              <w:autoSpaceDN w:val="0"/>
              <w:adjustRightInd w:val="0"/>
              <w:spacing w:after="0" w:line="240" w:lineRule="auto"/>
              <w:jc w:val="both"/>
              <w:rPr>
                <w:rFonts w:cs="Times New Roman CYR"/>
                <w:sz w:val="20"/>
                <w:szCs w:val="20"/>
              </w:rPr>
            </w:pPr>
          </w:p>
          <w:p w14:paraId="17F070E6" w14:textId="42A96478" w:rsidR="007B3C4D" w:rsidRPr="00615EB8" w:rsidRDefault="007B3C4D" w:rsidP="007B3C4D">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 xml:space="preserve">2. Обрати членом Правління Товариством </w:t>
            </w:r>
            <w:proofErr w:type="spellStart"/>
            <w:r w:rsidR="00DF5E73" w:rsidRPr="00615EB8">
              <w:rPr>
                <w:rFonts w:cs="Times New Roman CYR"/>
                <w:sz w:val="20"/>
                <w:szCs w:val="20"/>
              </w:rPr>
              <w:t>Стороженка</w:t>
            </w:r>
            <w:proofErr w:type="spellEnd"/>
            <w:r w:rsidR="00DF5E73" w:rsidRPr="00615EB8">
              <w:rPr>
                <w:rFonts w:cs="Times New Roman CYR"/>
                <w:sz w:val="20"/>
                <w:szCs w:val="20"/>
              </w:rPr>
              <w:t xml:space="preserve"> Юрія Олексійовича</w:t>
            </w:r>
          </w:p>
        </w:tc>
      </w:tr>
    </w:tbl>
    <w:p w14:paraId="5CAE152F" w14:textId="77777777" w:rsidR="00B438D5" w:rsidRPr="00615EB8" w:rsidRDefault="00B438D5" w:rsidP="00B438D5">
      <w:pPr>
        <w:widowControl w:val="0"/>
        <w:autoSpaceDE w:val="0"/>
        <w:autoSpaceDN w:val="0"/>
        <w:adjustRightInd w:val="0"/>
        <w:spacing w:after="0" w:line="240" w:lineRule="auto"/>
        <w:rPr>
          <w:rFonts w:cs="Times New Roman CYR"/>
          <w:sz w:val="20"/>
          <w:szCs w:val="20"/>
        </w:rPr>
      </w:pP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16"/>
        <w:gridCol w:w="3554"/>
        <w:gridCol w:w="2000"/>
        <w:gridCol w:w="1969"/>
      </w:tblGrid>
      <w:tr w:rsidR="00DF5E73" w:rsidRPr="00615EB8" w14:paraId="7BF7FDE1" w14:textId="77777777" w:rsidTr="008659C3">
        <w:trPr>
          <w:trHeight w:val="20"/>
        </w:trPr>
        <w:tc>
          <w:tcPr>
            <w:tcW w:w="5670" w:type="dxa"/>
            <w:gridSpan w:val="2"/>
            <w:vMerge w:val="restart"/>
            <w:tcBorders>
              <w:top w:val="single" w:sz="6" w:space="0" w:color="auto"/>
              <w:bottom w:val="nil"/>
              <w:right w:val="single" w:sz="6" w:space="0" w:color="auto"/>
            </w:tcBorders>
            <w:vAlign w:val="center"/>
          </w:tcPr>
          <w:p w14:paraId="70D7A29C" w14:textId="77777777" w:rsidR="00DF5E73" w:rsidRPr="00615EB8" w:rsidRDefault="00DF5E73" w:rsidP="00BD126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Вид загальних зборів</w:t>
            </w:r>
          </w:p>
        </w:tc>
        <w:tc>
          <w:tcPr>
            <w:tcW w:w="2000" w:type="dxa"/>
            <w:tcBorders>
              <w:top w:val="single" w:sz="6" w:space="0" w:color="auto"/>
              <w:left w:val="single" w:sz="6" w:space="0" w:color="auto"/>
              <w:bottom w:val="single" w:sz="6" w:space="0" w:color="auto"/>
              <w:right w:val="single" w:sz="6" w:space="0" w:color="auto"/>
            </w:tcBorders>
            <w:vAlign w:val="center"/>
          </w:tcPr>
          <w:p w14:paraId="1B863CE7" w14:textId="77777777" w:rsidR="00DF5E73" w:rsidRPr="00615EB8" w:rsidRDefault="00DF5E73" w:rsidP="00BD126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чергові</w:t>
            </w:r>
          </w:p>
        </w:tc>
        <w:tc>
          <w:tcPr>
            <w:tcW w:w="1969" w:type="dxa"/>
            <w:tcBorders>
              <w:top w:val="single" w:sz="6" w:space="0" w:color="auto"/>
              <w:left w:val="single" w:sz="6" w:space="0" w:color="auto"/>
              <w:bottom w:val="single" w:sz="6" w:space="0" w:color="auto"/>
            </w:tcBorders>
            <w:vAlign w:val="center"/>
          </w:tcPr>
          <w:p w14:paraId="07DB1D19" w14:textId="77777777" w:rsidR="00DF5E73" w:rsidRPr="00615EB8" w:rsidRDefault="00DF5E73" w:rsidP="00BD126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позачергові</w:t>
            </w:r>
          </w:p>
        </w:tc>
      </w:tr>
      <w:tr w:rsidR="00DF5E73" w:rsidRPr="00615EB8" w14:paraId="792295A4" w14:textId="77777777" w:rsidTr="008659C3">
        <w:trPr>
          <w:trHeight w:val="20"/>
        </w:trPr>
        <w:tc>
          <w:tcPr>
            <w:tcW w:w="5670" w:type="dxa"/>
            <w:gridSpan w:val="2"/>
            <w:vMerge/>
            <w:tcBorders>
              <w:top w:val="nil"/>
              <w:bottom w:val="single" w:sz="6" w:space="0" w:color="auto"/>
              <w:right w:val="single" w:sz="6" w:space="0" w:color="auto"/>
            </w:tcBorders>
            <w:vAlign w:val="center"/>
          </w:tcPr>
          <w:p w14:paraId="73D38A9C" w14:textId="77777777" w:rsidR="00DF5E73" w:rsidRPr="00615EB8" w:rsidRDefault="00DF5E73" w:rsidP="00BD1267">
            <w:pPr>
              <w:widowControl w:val="0"/>
              <w:autoSpaceDE w:val="0"/>
              <w:autoSpaceDN w:val="0"/>
              <w:adjustRightInd w:val="0"/>
              <w:spacing w:after="0" w:line="240" w:lineRule="auto"/>
              <w:jc w:val="center"/>
              <w:rPr>
                <w:rFonts w:cs="Times New Roman CYR"/>
                <w:b/>
                <w:bCs/>
                <w:sz w:val="20"/>
                <w:szCs w:val="20"/>
              </w:rPr>
            </w:pPr>
          </w:p>
        </w:tc>
        <w:tc>
          <w:tcPr>
            <w:tcW w:w="2000" w:type="dxa"/>
            <w:tcBorders>
              <w:top w:val="single" w:sz="6" w:space="0" w:color="auto"/>
              <w:left w:val="single" w:sz="6" w:space="0" w:color="auto"/>
              <w:bottom w:val="single" w:sz="6" w:space="0" w:color="auto"/>
              <w:right w:val="single" w:sz="6" w:space="0" w:color="auto"/>
            </w:tcBorders>
            <w:vAlign w:val="center"/>
          </w:tcPr>
          <w:p w14:paraId="157975D7" w14:textId="77777777" w:rsidR="00DF5E73" w:rsidRPr="00615EB8" w:rsidRDefault="00DF5E73" w:rsidP="00BD1267">
            <w:pPr>
              <w:widowControl w:val="0"/>
              <w:autoSpaceDE w:val="0"/>
              <w:autoSpaceDN w:val="0"/>
              <w:adjustRightInd w:val="0"/>
              <w:spacing w:after="0" w:line="240" w:lineRule="auto"/>
              <w:jc w:val="center"/>
              <w:rPr>
                <w:rFonts w:cs="Times New Roman CYR"/>
                <w:sz w:val="20"/>
                <w:szCs w:val="20"/>
              </w:rPr>
            </w:pPr>
          </w:p>
        </w:tc>
        <w:tc>
          <w:tcPr>
            <w:tcW w:w="1969" w:type="dxa"/>
            <w:tcBorders>
              <w:top w:val="single" w:sz="6" w:space="0" w:color="auto"/>
              <w:left w:val="single" w:sz="6" w:space="0" w:color="auto"/>
              <w:bottom w:val="single" w:sz="6" w:space="0" w:color="auto"/>
            </w:tcBorders>
            <w:vAlign w:val="center"/>
          </w:tcPr>
          <w:p w14:paraId="6FAA739F" w14:textId="77777777" w:rsidR="00DF5E73" w:rsidRPr="00615EB8" w:rsidRDefault="00DF5E73" w:rsidP="00BD126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DF5E73" w:rsidRPr="00615EB8" w14:paraId="2058DBE7" w14:textId="77777777" w:rsidTr="008659C3">
        <w:trPr>
          <w:trHeight w:val="20"/>
        </w:trPr>
        <w:tc>
          <w:tcPr>
            <w:tcW w:w="5670" w:type="dxa"/>
            <w:gridSpan w:val="2"/>
            <w:tcBorders>
              <w:top w:val="single" w:sz="6" w:space="0" w:color="auto"/>
              <w:bottom w:val="single" w:sz="6" w:space="0" w:color="auto"/>
              <w:right w:val="single" w:sz="6" w:space="0" w:color="auto"/>
            </w:tcBorders>
            <w:vAlign w:val="center"/>
          </w:tcPr>
          <w:p w14:paraId="3ED3B096" w14:textId="77777777" w:rsidR="00DF5E73" w:rsidRPr="00615EB8" w:rsidRDefault="00DF5E73" w:rsidP="00BD126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Дата проведення</w:t>
            </w:r>
          </w:p>
        </w:tc>
        <w:tc>
          <w:tcPr>
            <w:tcW w:w="3969" w:type="dxa"/>
            <w:gridSpan w:val="2"/>
            <w:tcBorders>
              <w:top w:val="single" w:sz="6" w:space="0" w:color="auto"/>
              <w:left w:val="single" w:sz="6" w:space="0" w:color="auto"/>
              <w:bottom w:val="single" w:sz="6" w:space="0" w:color="auto"/>
            </w:tcBorders>
            <w:vAlign w:val="center"/>
          </w:tcPr>
          <w:p w14:paraId="5A2A35A5" w14:textId="33C28A3C" w:rsidR="00DF5E73" w:rsidRPr="00615EB8" w:rsidRDefault="00DF5E73" w:rsidP="00BD126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24.12.2019</w:t>
            </w:r>
          </w:p>
        </w:tc>
      </w:tr>
      <w:tr w:rsidR="00DF5E73" w:rsidRPr="00615EB8" w14:paraId="584F66C5" w14:textId="77777777" w:rsidTr="008659C3">
        <w:trPr>
          <w:trHeight w:val="20"/>
        </w:trPr>
        <w:tc>
          <w:tcPr>
            <w:tcW w:w="5670" w:type="dxa"/>
            <w:gridSpan w:val="2"/>
            <w:tcBorders>
              <w:top w:val="single" w:sz="6" w:space="0" w:color="auto"/>
              <w:bottom w:val="single" w:sz="6" w:space="0" w:color="auto"/>
              <w:right w:val="single" w:sz="6" w:space="0" w:color="auto"/>
            </w:tcBorders>
            <w:vAlign w:val="center"/>
          </w:tcPr>
          <w:p w14:paraId="0BF8E20C" w14:textId="77777777" w:rsidR="00DF5E73" w:rsidRPr="00615EB8" w:rsidRDefault="00DF5E73" w:rsidP="00BD126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Кворум зборів</w:t>
            </w:r>
          </w:p>
        </w:tc>
        <w:tc>
          <w:tcPr>
            <w:tcW w:w="3969" w:type="dxa"/>
            <w:gridSpan w:val="2"/>
            <w:tcBorders>
              <w:top w:val="single" w:sz="6" w:space="0" w:color="auto"/>
              <w:left w:val="single" w:sz="6" w:space="0" w:color="auto"/>
              <w:bottom w:val="single" w:sz="6" w:space="0" w:color="auto"/>
            </w:tcBorders>
            <w:vAlign w:val="center"/>
          </w:tcPr>
          <w:p w14:paraId="66049184" w14:textId="77777777" w:rsidR="00DF5E73" w:rsidRPr="00615EB8" w:rsidRDefault="00DF5E73" w:rsidP="00BD126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100</w:t>
            </w:r>
          </w:p>
        </w:tc>
      </w:tr>
      <w:tr w:rsidR="00DF5E73" w:rsidRPr="00615EB8" w14:paraId="4C4A2BB3" w14:textId="77777777" w:rsidTr="008659C3">
        <w:trPr>
          <w:trHeight w:val="20"/>
        </w:trPr>
        <w:tc>
          <w:tcPr>
            <w:tcW w:w="2116" w:type="dxa"/>
            <w:tcBorders>
              <w:top w:val="single" w:sz="6" w:space="0" w:color="auto"/>
              <w:bottom w:val="single" w:sz="6" w:space="0" w:color="auto"/>
              <w:right w:val="single" w:sz="6" w:space="0" w:color="auto"/>
            </w:tcBorders>
            <w:vAlign w:val="center"/>
          </w:tcPr>
          <w:p w14:paraId="79266A08" w14:textId="77777777" w:rsidR="00DF5E73" w:rsidRPr="00615EB8" w:rsidRDefault="00DF5E73" w:rsidP="00BD1267">
            <w:pPr>
              <w:widowControl w:val="0"/>
              <w:autoSpaceDE w:val="0"/>
              <w:autoSpaceDN w:val="0"/>
              <w:adjustRightInd w:val="0"/>
              <w:spacing w:after="0" w:line="240" w:lineRule="auto"/>
              <w:rPr>
                <w:rFonts w:cs="Times New Roman CYR"/>
                <w:b/>
                <w:bCs/>
                <w:sz w:val="20"/>
                <w:szCs w:val="20"/>
              </w:rPr>
            </w:pPr>
            <w:r w:rsidRPr="00615EB8">
              <w:rPr>
                <w:rFonts w:cs="Times New Roman CYR"/>
                <w:b/>
                <w:bCs/>
                <w:sz w:val="20"/>
                <w:szCs w:val="20"/>
              </w:rPr>
              <w:t>Опис</w:t>
            </w:r>
          </w:p>
        </w:tc>
        <w:tc>
          <w:tcPr>
            <w:tcW w:w="7523" w:type="dxa"/>
            <w:gridSpan w:val="3"/>
            <w:tcBorders>
              <w:top w:val="single" w:sz="6" w:space="0" w:color="auto"/>
              <w:left w:val="single" w:sz="6" w:space="0" w:color="auto"/>
              <w:bottom w:val="single" w:sz="6" w:space="0" w:color="auto"/>
            </w:tcBorders>
            <w:vAlign w:val="center"/>
          </w:tcPr>
          <w:p w14:paraId="51BEA646" w14:textId="77777777" w:rsidR="00DF5E73" w:rsidRPr="00615EB8" w:rsidRDefault="00DF5E73" w:rsidP="00BD1267">
            <w:pPr>
              <w:widowControl w:val="0"/>
              <w:autoSpaceDE w:val="0"/>
              <w:autoSpaceDN w:val="0"/>
              <w:adjustRightInd w:val="0"/>
              <w:spacing w:after="0" w:line="240" w:lineRule="auto"/>
              <w:jc w:val="both"/>
              <w:rPr>
                <w:rFonts w:cs="Times New Roman CYR"/>
                <w:sz w:val="20"/>
                <w:szCs w:val="20"/>
              </w:rPr>
            </w:pPr>
            <w:proofErr w:type="spellStart"/>
            <w:r w:rsidRPr="00615EB8">
              <w:rPr>
                <w:rFonts w:cs="Times New Roman CYR"/>
                <w:sz w:val="20"/>
                <w:szCs w:val="20"/>
              </w:rPr>
              <w:t>Прийнятi</w:t>
            </w:r>
            <w:proofErr w:type="spellEnd"/>
            <w:r w:rsidRPr="00615EB8">
              <w:rPr>
                <w:rFonts w:cs="Times New Roman CYR"/>
                <w:sz w:val="20"/>
                <w:szCs w:val="20"/>
              </w:rPr>
              <w:t xml:space="preserve"> </w:t>
            </w:r>
            <w:proofErr w:type="spellStart"/>
            <w:r w:rsidRPr="00615EB8">
              <w:rPr>
                <w:rFonts w:cs="Times New Roman CYR"/>
                <w:sz w:val="20"/>
                <w:szCs w:val="20"/>
              </w:rPr>
              <w:t>рiшення</w:t>
            </w:r>
            <w:proofErr w:type="spellEnd"/>
            <w:r w:rsidRPr="00615EB8">
              <w:rPr>
                <w:rFonts w:cs="Times New Roman CYR"/>
                <w:sz w:val="20"/>
                <w:szCs w:val="20"/>
              </w:rPr>
              <w:t xml:space="preserve"> з питань порядку денного:</w:t>
            </w:r>
          </w:p>
          <w:p w14:paraId="5961E8AB" w14:textId="09663CE4" w:rsidR="00DF5E73" w:rsidRPr="00615EB8" w:rsidRDefault="00DF5E73" w:rsidP="00DF5E73">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1. Обрати (призначити) суб</w:t>
            </w:r>
            <w:r w:rsidR="00314AB4" w:rsidRPr="00615EB8">
              <w:rPr>
                <w:rFonts w:cs="Times New Roman CYR"/>
                <w:sz w:val="20"/>
                <w:szCs w:val="20"/>
              </w:rPr>
              <w:t>’</w:t>
            </w:r>
            <w:r w:rsidRPr="00615EB8">
              <w:rPr>
                <w:rFonts w:cs="Times New Roman CYR"/>
                <w:sz w:val="20"/>
                <w:szCs w:val="20"/>
              </w:rPr>
              <w:t>єктом аудиторської діяльності для надання послуг з аудиту річної фінансової звітності Товариства за 2019 рік ТОВАРИСТВО З ОБМЕЖЕНОЮ ВІДПОВІДАЛЬНІСТЮ АУДИТОРСЬКА КОМПАНІЯ ПІ.ЕС.ПІ. АУДИТ (код ЄДРПОУ 40482683).</w:t>
            </w:r>
          </w:p>
          <w:p w14:paraId="33A051D9" w14:textId="77777777" w:rsidR="00DF5E73" w:rsidRPr="00615EB8" w:rsidRDefault="00DF5E73" w:rsidP="00DF5E73">
            <w:pPr>
              <w:widowControl w:val="0"/>
              <w:autoSpaceDE w:val="0"/>
              <w:autoSpaceDN w:val="0"/>
              <w:adjustRightInd w:val="0"/>
              <w:spacing w:after="0" w:line="240" w:lineRule="auto"/>
              <w:jc w:val="both"/>
              <w:rPr>
                <w:rFonts w:cs="Times New Roman CYR"/>
                <w:sz w:val="20"/>
                <w:szCs w:val="20"/>
              </w:rPr>
            </w:pPr>
          </w:p>
          <w:p w14:paraId="1C27DE36" w14:textId="527F3621" w:rsidR="00DF5E73" w:rsidRPr="00615EB8" w:rsidRDefault="00DF5E73" w:rsidP="00DF5E73">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2. Визначити (погодити) умови договору про надання аудиторських послуг (аудит), що укладатиметься з ТОВ АК ПІ.ЕС.ПІ. АУДИТ.</w:t>
            </w:r>
          </w:p>
          <w:p w14:paraId="754C7969" w14:textId="77777777" w:rsidR="00DF5E73" w:rsidRPr="00615EB8" w:rsidRDefault="00DF5E73" w:rsidP="00DF5E73">
            <w:pPr>
              <w:widowControl w:val="0"/>
              <w:autoSpaceDE w:val="0"/>
              <w:autoSpaceDN w:val="0"/>
              <w:adjustRightInd w:val="0"/>
              <w:spacing w:after="0" w:line="240" w:lineRule="auto"/>
              <w:jc w:val="both"/>
              <w:rPr>
                <w:rFonts w:cs="Times New Roman CYR"/>
                <w:sz w:val="20"/>
                <w:szCs w:val="20"/>
              </w:rPr>
            </w:pPr>
          </w:p>
          <w:p w14:paraId="63B906E3" w14:textId="40847B49" w:rsidR="00DF5E73" w:rsidRPr="00615EB8" w:rsidRDefault="00DF5E73" w:rsidP="00DF5E73">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3. Встановити розмір оплати послуг ТОВ АК ПІ.ЕС.ПІ. АУДИТ з аудиту річної фінансової звітності Товариства за 2019 рік у розмірі 126 000,00 грн (сто двадцять шість тисяч) грн. 00 коп.</w:t>
            </w:r>
          </w:p>
        </w:tc>
      </w:tr>
    </w:tbl>
    <w:p w14:paraId="5EBB4247" w14:textId="0B53A0C5" w:rsidR="00B438D5" w:rsidRPr="00615EB8" w:rsidRDefault="00B438D5" w:rsidP="008778A3">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Який орган здійснював реєстрацію акціонерів для участі в загальних зборах акціонерів останнього разу?</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2"/>
        <w:gridCol w:w="5244"/>
        <w:gridCol w:w="1260"/>
        <w:gridCol w:w="1423"/>
      </w:tblGrid>
      <w:tr w:rsidR="00B438D5" w:rsidRPr="00615EB8" w14:paraId="7B969CE5" w14:textId="77777777" w:rsidTr="002205F4">
        <w:trPr>
          <w:trHeight w:val="113"/>
        </w:trPr>
        <w:tc>
          <w:tcPr>
            <w:tcW w:w="6956" w:type="dxa"/>
            <w:gridSpan w:val="2"/>
            <w:tcBorders>
              <w:top w:val="single" w:sz="6" w:space="0" w:color="auto"/>
              <w:bottom w:val="single" w:sz="6" w:space="0" w:color="auto"/>
              <w:right w:val="single" w:sz="6" w:space="0" w:color="auto"/>
            </w:tcBorders>
            <w:vAlign w:val="center"/>
          </w:tcPr>
          <w:p w14:paraId="50EA75D5"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DB756A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0D8327B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7FE52F6D" w14:textId="77777777" w:rsidTr="002205F4">
        <w:trPr>
          <w:trHeight w:val="113"/>
        </w:trPr>
        <w:tc>
          <w:tcPr>
            <w:tcW w:w="6956" w:type="dxa"/>
            <w:gridSpan w:val="2"/>
            <w:tcBorders>
              <w:top w:val="single" w:sz="6" w:space="0" w:color="auto"/>
              <w:bottom w:val="single" w:sz="6" w:space="0" w:color="auto"/>
              <w:right w:val="single" w:sz="6" w:space="0" w:color="auto"/>
            </w:tcBorders>
            <w:vAlign w:val="center"/>
          </w:tcPr>
          <w:p w14:paraId="5C0DF719"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14:paraId="1ECD684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c>
          <w:tcPr>
            <w:tcW w:w="1423" w:type="dxa"/>
            <w:tcBorders>
              <w:top w:val="single" w:sz="6" w:space="0" w:color="auto"/>
              <w:left w:val="single" w:sz="6" w:space="0" w:color="auto"/>
              <w:bottom w:val="single" w:sz="6" w:space="0" w:color="auto"/>
            </w:tcBorders>
            <w:vAlign w:val="center"/>
          </w:tcPr>
          <w:p w14:paraId="4927333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r w:rsidR="00B438D5" w:rsidRPr="00615EB8" w14:paraId="71B8244E" w14:textId="77777777" w:rsidTr="002205F4">
        <w:trPr>
          <w:trHeight w:val="113"/>
        </w:trPr>
        <w:tc>
          <w:tcPr>
            <w:tcW w:w="6956" w:type="dxa"/>
            <w:gridSpan w:val="2"/>
            <w:tcBorders>
              <w:top w:val="single" w:sz="6" w:space="0" w:color="auto"/>
              <w:bottom w:val="single" w:sz="6" w:space="0" w:color="auto"/>
              <w:right w:val="single" w:sz="6" w:space="0" w:color="auto"/>
            </w:tcBorders>
            <w:vAlign w:val="center"/>
          </w:tcPr>
          <w:p w14:paraId="1659765D"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14:paraId="011E9AB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E230D0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5979861" w14:textId="77777777" w:rsidTr="002205F4">
        <w:trPr>
          <w:trHeight w:val="113"/>
        </w:trPr>
        <w:tc>
          <w:tcPr>
            <w:tcW w:w="6956" w:type="dxa"/>
            <w:gridSpan w:val="2"/>
            <w:tcBorders>
              <w:top w:val="single" w:sz="6" w:space="0" w:color="auto"/>
              <w:bottom w:val="single" w:sz="6" w:space="0" w:color="auto"/>
              <w:right w:val="single" w:sz="6" w:space="0" w:color="auto"/>
            </w:tcBorders>
            <w:vAlign w:val="center"/>
          </w:tcPr>
          <w:p w14:paraId="4055AA5A"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14:paraId="3175110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731B9E5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413A8F15" w14:textId="77777777" w:rsidTr="002205F4">
        <w:trPr>
          <w:trHeight w:val="113"/>
        </w:trPr>
        <w:tc>
          <w:tcPr>
            <w:tcW w:w="1712" w:type="dxa"/>
            <w:tcBorders>
              <w:top w:val="single" w:sz="6" w:space="0" w:color="auto"/>
              <w:bottom w:val="single" w:sz="6" w:space="0" w:color="auto"/>
              <w:right w:val="single" w:sz="6" w:space="0" w:color="auto"/>
            </w:tcBorders>
            <w:vAlign w:val="center"/>
          </w:tcPr>
          <w:p w14:paraId="23BD6A1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tc>
        <w:tc>
          <w:tcPr>
            <w:tcW w:w="7927" w:type="dxa"/>
            <w:gridSpan w:val="3"/>
            <w:tcBorders>
              <w:top w:val="single" w:sz="6" w:space="0" w:color="auto"/>
              <w:left w:val="single" w:sz="6" w:space="0" w:color="auto"/>
              <w:bottom w:val="single" w:sz="6" w:space="0" w:color="auto"/>
            </w:tcBorders>
            <w:vAlign w:val="center"/>
          </w:tcPr>
          <w:p w14:paraId="349B3485"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p>
        </w:tc>
      </w:tr>
    </w:tbl>
    <w:p w14:paraId="751EC2B3" w14:textId="77777777" w:rsidR="00B438D5" w:rsidRPr="00615EB8" w:rsidRDefault="00B438D5" w:rsidP="008778A3">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 xml:space="preserve">Який орган здійснював контроль за станом реєстрації акціонерів або їх представників для участі в останніх загальних зборах </w:t>
      </w:r>
      <w:r w:rsidRPr="00615EB8">
        <w:rPr>
          <w:rFonts w:cs="Times New Roman CYR"/>
          <w:sz w:val="20"/>
          <w:szCs w:val="20"/>
        </w:rPr>
        <w:t>(за наявності контролю)</w:t>
      </w:r>
      <w:r w:rsidRPr="00615EB8">
        <w:rPr>
          <w:rFonts w:cs="Times New Roman CYR"/>
          <w:b/>
          <w:bCs/>
          <w:sz w:val="20"/>
          <w:szCs w:val="20"/>
        </w:rPr>
        <w:t>?</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56"/>
        <w:gridCol w:w="1260"/>
        <w:gridCol w:w="1423"/>
      </w:tblGrid>
      <w:tr w:rsidR="00B438D5" w:rsidRPr="00615EB8" w14:paraId="6D55D650" w14:textId="77777777" w:rsidTr="002205F4">
        <w:trPr>
          <w:trHeight w:val="170"/>
        </w:trPr>
        <w:tc>
          <w:tcPr>
            <w:tcW w:w="6956" w:type="dxa"/>
            <w:tcBorders>
              <w:top w:val="single" w:sz="6" w:space="0" w:color="auto"/>
              <w:bottom w:val="single" w:sz="6" w:space="0" w:color="auto"/>
              <w:right w:val="single" w:sz="6" w:space="0" w:color="auto"/>
            </w:tcBorders>
            <w:vAlign w:val="center"/>
          </w:tcPr>
          <w:p w14:paraId="382049C9"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9BB682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3596981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57BC39B8" w14:textId="77777777" w:rsidTr="002205F4">
        <w:trPr>
          <w:trHeight w:val="170"/>
        </w:trPr>
        <w:tc>
          <w:tcPr>
            <w:tcW w:w="6956" w:type="dxa"/>
            <w:tcBorders>
              <w:top w:val="single" w:sz="6" w:space="0" w:color="auto"/>
              <w:bottom w:val="single" w:sz="6" w:space="0" w:color="auto"/>
              <w:right w:val="single" w:sz="6" w:space="0" w:color="auto"/>
            </w:tcBorders>
            <w:vAlign w:val="center"/>
          </w:tcPr>
          <w:p w14:paraId="110BB619"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14:paraId="09559A7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3412FE8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FA34A79" w14:textId="77777777" w:rsidTr="002205F4">
        <w:trPr>
          <w:trHeight w:val="170"/>
        </w:trPr>
        <w:tc>
          <w:tcPr>
            <w:tcW w:w="6956" w:type="dxa"/>
            <w:tcBorders>
              <w:top w:val="single" w:sz="6" w:space="0" w:color="auto"/>
              <w:bottom w:val="single" w:sz="6" w:space="0" w:color="auto"/>
              <w:right w:val="single" w:sz="6" w:space="0" w:color="auto"/>
            </w:tcBorders>
            <w:vAlign w:val="center"/>
          </w:tcPr>
          <w:p w14:paraId="6AFF212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14:paraId="58A7E92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3CA84D1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bl>
    <w:p w14:paraId="24BD23E0" w14:textId="77777777" w:rsidR="00B438D5" w:rsidRPr="00615EB8" w:rsidRDefault="00B438D5" w:rsidP="008778A3">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lastRenderedPageBreak/>
        <w:t>У який спосіб відбувалось голосування з питань порядку денного на загальних зборах останнього разу?</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2"/>
        <w:gridCol w:w="5244"/>
        <w:gridCol w:w="1260"/>
        <w:gridCol w:w="1423"/>
      </w:tblGrid>
      <w:tr w:rsidR="00B438D5" w:rsidRPr="00615EB8" w14:paraId="6583C4CB" w14:textId="77777777" w:rsidTr="00025615">
        <w:trPr>
          <w:trHeight w:val="170"/>
        </w:trPr>
        <w:tc>
          <w:tcPr>
            <w:tcW w:w="6956" w:type="dxa"/>
            <w:gridSpan w:val="2"/>
            <w:tcBorders>
              <w:top w:val="single" w:sz="4" w:space="0" w:color="auto"/>
              <w:left w:val="single" w:sz="4" w:space="0" w:color="auto"/>
              <w:bottom w:val="single" w:sz="4" w:space="0" w:color="auto"/>
              <w:right w:val="single" w:sz="4" w:space="0" w:color="auto"/>
            </w:tcBorders>
            <w:vAlign w:val="center"/>
          </w:tcPr>
          <w:p w14:paraId="071618A1"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5BB7A3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4" w:space="0" w:color="auto"/>
              <w:left w:val="single" w:sz="4" w:space="0" w:color="auto"/>
              <w:bottom w:val="single" w:sz="4" w:space="0" w:color="auto"/>
              <w:right w:val="single" w:sz="4" w:space="0" w:color="auto"/>
            </w:tcBorders>
            <w:vAlign w:val="center"/>
          </w:tcPr>
          <w:p w14:paraId="344C130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2C9A5621" w14:textId="77777777" w:rsidTr="00025615">
        <w:trPr>
          <w:trHeight w:val="170"/>
        </w:trPr>
        <w:tc>
          <w:tcPr>
            <w:tcW w:w="6956" w:type="dxa"/>
            <w:gridSpan w:val="2"/>
            <w:tcBorders>
              <w:top w:val="single" w:sz="4" w:space="0" w:color="auto"/>
              <w:left w:val="single" w:sz="4" w:space="0" w:color="auto"/>
              <w:bottom w:val="single" w:sz="4" w:space="0" w:color="auto"/>
              <w:right w:val="single" w:sz="4" w:space="0" w:color="auto"/>
            </w:tcBorders>
            <w:vAlign w:val="center"/>
          </w:tcPr>
          <w:p w14:paraId="0B218F3E"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Підняттям карток</w:t>
            </w:r>
          </w:p>
        </w:tc>
        <w:tc>
          <w:tcPr>
            <w:tcW w:w="1260" w:type="dxa"/>
            <w:tcBorders>
              <w:top w:val="single" w:sz="4" w:space="0" w:color="auto"/>
              <w:left w:val="single" w:sz="4" w:space="0" w:color="auto"/>
              <w:bottom w:val="single" w:sz="4" w:space="0" w:color="auto"/>
              <w:right w:val="single" w:sz="4" w:space="0" w:color="auto"/>
            </w:tcBorders>
            <w:vAlign w:val="center"/>
          </w:tcPr>
          <w:p w14:paraId="2180FBC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6C484C0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2932F7B1" w14:textId="77777777" w:rsidTr="00025615">
        <w:trPr>
          <w:trHeight w:val="170"/>
        </w:trPr>
        <w:tc>
          <w:tcPr>
            <w:tcW w:w="6956" w:type="dxa"/>
            <w:gridSpan w:val="2"/>
            <w:tcBorders>
              <w:top w:val="single" w:sz="4" w:space="0" w:color="auto"/>
              <w:left w:val="single" w:sz="4" w:space="0" w:color="auto"/>
              <w:bottom w:val="single" w:sz="4" w:space="0" w:color="auto"/>
              <w:right w:val="single" w:sz="4" w:space="0" w:color="auto"/>
            </w:tcBorders>
            <w:vAlign w:val="center"/>
          </w:tcPr>
          <w:p w14:paraId="37E70DE0"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Бюлетенями (таємне голосування)</w:t>
            </w:r>
          </w:p>
        </w:tc>
        <w:tc>
          <w:tcPr>
            <w:tcW w:w="1260" w:type="dxa"/>
            <w:tcBorders>
              <w:top w:val="single" w:sz="4" w:space="0" w:color="auto"/>
              <w:left w:val="single" w:sz="4" w:space="0" w:color="auto"/>
              <w:bottom w:val="single" w:sz="4" w:space="0" w:color="auto"/>
              <w:right w:val="single" w:sz="4" w:space="0" w:color="auto"/>
            </w:tcBorders>
            <w:vAlign w:val="center"/>
          </w:tcPr>
          <w:p w14:paraId="360C14B4" w14:textId="6606D14E"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08831E6D" w14:textId="2B1BD6A9" w:rsidR="00B438D5" w:rsidRPr="00615EB8" w:rsidRDefault="00DF5E73"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Х</w:t>
            </w:r>
          </w:p>
        </w:tc>
      </w:tr>
      <w:tr w:rsidR="00B438D5" w:rsidRPr="00615EB8" w14:paraId="6F3AE1A4" w14:textId="77777777" w:rsidTr="00025615">
        <w:trPr>
          <w:trHeight w:val="170"/>
        </w:trPr>
        <w:tc>
          <w:tcPr>
            <w:tcW w:w="6956" w:type="dxa"/>
            <w:gridSpan w:val="2"/>
            <w:tcBorders>
              <w:top w:val="single" w:sz="4" w:space="0" w:color="auto"/>
              <w:left w:val="single" w:sz="4" w:space="0" w:color="auto"/>
              <w:bottom w:val="single" w:sz="4" w:space="0" w:color="auto"/>
              <w:right w:val="single" w:sz="4" w:space="0" w:color="auto"/>
            </w:tcBorders>
            <w:vAlign w:val="center"/>
          </w:tcPr>
          <w:p w14:paraId="23550EB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Підняттям рук</w:t>
            </w:r>
          </w:p>
        </w:tc>
        <w:tc>
          <w:tcPr>
            <w:tcW w:w="1260" w:type="dxa"/>
            <w:tcBorders>
              <w:top w:val="single" w:sz="4" w:space="0" w:color="auto"/>
              <w:left w:val="single" w:sz="4" w:space="0" w:color="auto"/>
              <w:bottom w:val="single" w:sz="4" w:space="0" w:color="auto"/>
              <w:right w:val="single" w:sz="4" w:space="0" w:color="auto"/>
            </w:tcBorders>
            <w:vAlign w:val="center"/>
          </w:tcPr>
          <w:p w14:paraId="1121DB3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14:paraId="5AE3C64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3F7234FE" w14:textId="77777777" w:rsidTr="00025615">
        <w:trPr>
          <w:trHeight w:val="170"/>
        </w:trPr>
        <w:tc>
          <w:tcPr>
            <w:tcW w:w="1712" w:type="dxa"/>
            <w:tcBorders>
              <w:top w:val="single" w:sz="4" w:space="0" w:color="auto"/>
              <w:left w:val="single" w:sz="4" w:space="0" w:color="auto"/>
              <w:bottom w:val="single" w:sz="4" w:space="0" w:color="auto"/>
              <w:right w:val="single" w:sz="4" w:space="0" w:color="auto"/>
            </w:tcBorders>
            <w:vAlign w:val="center"/>
          </w:tcPr>
          <w:p w14:paraId="40EF4BD6"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373D22F0" w14:textId="55B1E6CC" w:rsidR="00B438D5" w:rsidRPr="00615EB8" w:rsidRDefault="00DF5E73" w:rsidP="004C0AE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Останні позачергові загальні збори акціонерів проводились шляхом заочного голосування (опитування) згідно нотаріально посвідчених повідомлень акціонерів щодо питань порядку денного</w:t>
            </w:r>
          </w:p>
        </w:tc>
      </w:tr>
    </w:tbl>
    <w:p w14:paraId="780A83D3" w14:textId="77777777" w:rsidR="00B438D5" w:rsidRPr="00615EB8" w:rsidRDefault="00B438D5" w:rsidP="008778A3">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Які основні причини скликання останніх позачергових зборів?</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2"/>
        <w:gridCol w:w="5244"/>
        <w:gridCol w:w="1260"/>
        <w:gridCol w:w="1423"/>
      </w:tblGrid>
      <w:tr w:rsidR="00B438D5" w:rsidRPr="00615EB8" w14:paraId="6FA02A5C"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467035B4"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9C9249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148C90E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03C84756"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6E8604F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14:paraId="2678F67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993BD0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5EA22697"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356556C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14:paraId="0BBEF46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37B2BA4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9785ABB"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0DAF4A0C"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14:paraId="18B86403" w14:textId="483C06CF"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74E17CA9" w14:textId="41DE0133" w:rsidR="00B438D5" w:rsidRPr="00615EB8" w:rsidRDefault="00DF5E73"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3972DB1B"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693D6ACF"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14:paraId="74376DD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D7E183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23C2D401"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064C635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14:paraId="3B8BD3D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7E4B247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275C4011"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044BFE10"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14:paraId="725E5B2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28DC52A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3140559"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19128CC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14:paraId="77AF04B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105474D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0107BA8"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021DF09E"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14:paraId="51A4833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2F4B8A9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328B8B9" w14:textId="77777777" w:rsidTr="008778A3">
        <w:trPr>
          <w:trHeight w:val="113"/>
        </w:trPr>
        <w:tc>
          <w:tcPr>
            <w:tcW w:w="6956" w:type="dxa"/>
            <w:gridSpan w:val="2"/>
            <w:tcBorders>
              <w:top w:val="single" w:sz="6" w:space="0" w:color="auto"/>
              <w:bottom w:val="single" w:sz="6" w:space="0" w:color="auto"/>
              <w:right w:val="single" w:sz="6" w:space="0" w:color="auto"/>
            </w:tcBorders>
            <w:vAlign w:val="center"/>
          </w:tcPr>
          <w:p w14:paraId="1364835F"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14:paraId="121094D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212B3F5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6516CB72" w14:textId="77777777" w:rsidTr="008778A3">
        <w:trPr>
          <w:trHeight w:val="113"/>
        </w:trPr>
        <w:tc>
          <w:tcPr>
            <w:tcW w:w="1712" w:type="dxa"/>
            <w:tcBorders>
              <w:top w:val="single" w:sz="6" w:space="0" w:color="auto"/>
              <w:bottom w:val="single" w:sz="6" w:space="0" w:color="auto"/>
              <w:right w:val="single" w:sz="6" w:space="0" w:color="auto"/>
            </w:tcBorders>
            <w:vAlign w:val="center"/>
          </w:tcPr>
          <w:p w14:paraId="1C435E9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Інше (зазначити)</w:t>
            </w:r>
          </w:p>
        </w:tc>
        <w:tc>
          <w:tcPr>
            <w:tcW w:w="7927" w:type="dxa"/>
            <w:gridSpan w:val="3"/>
            <w:tcBorders>
              <w:top w:val="single" w:sz="6" w:space="0" w:color="auto"/>
              <w:left w:val="single" w:sz="6" w:space="0" w:color="auto"/>
              <w:bottom w:val="single" w:sz="6" w:space="0" w:color="auto"/>
            </w:tcBorders>
            <w:vAlign w:val="center"/>
          </w:tcPr>
          <w:p w14:paraId="5F91527F" w14:textId="0E231557" w:rsidR="00B438D5" w:rsidRPr="00615EB8" w:rsidRDefault="00DF5E73" w:rsidP="004C0AE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Обрання (призначення) суб</w:t>
            </w:r>
            <w:r w:rsidR="00314AB4" w:rsidRPr="00615EB8">
              <w:rPr>
                <w:rFonts w:cs="Times New Roman CYR"/>
                <w:sz w:val="20"/>
                <w:szCs w:val="20"/>
              </w:rPr>
              <w:t>’</w:t>
            </w:r>
            <w:r w:rsidRPr="00615EB8">
              <w:rPr>
                <w:rFonts w:cs="Times New Roman CYR"/>
                <w:sz w:val="20"/>
                <w:szCs w:val="20"/>
              </w:rPr>
              <w:t>єкта аудиторської діяльності та визначення (погодження) умови договору про надання аудиторських послуг та ціни послуг</w:t>
            </w:r>
          </w:p>
        </w:tc>
      </w:tr>
    </w:tbl>
    <w:p w14:paraId="0EA4E03F" w14:textId="34CAB576" w:rsidR="00B438D5" w:rsidRPr="00615EB8" w:rsidRDefault="00B438D5" w:rsidP="008778A3">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Чи проводились у звітному році загальні збори акціонерів у формі заочного голосування (так/ні)?</w:t>
      </w:r>
      <w:r w:rsidR="004F4585" w:rsidRPr="00615EB8">
        <w:rPr>
          <w:rFonts w:cs="Times New Roman CYR"/>
          <w:b/>
          <w:bCs/>
          <w:sz w:val="20"/>
          <w:szCs w:val="20"/>
        </w:rPr>
        <w:t xml:space="preserve"> </w:t>
      </w:r>
      <w:r w:rsidR="00DF5E73" w:rsidRPr="00615EB8">
        <w:rPr>
          <w:rFonts w:cs="Times New Roman CYR"/>
          <w:sz w:val="20"/>
          <w:szCs w:val="20"/>
          <w:u w:val="single"/>
        </w:rPr>
        <w:t>так</w:t>
      </w:r>
    </w:p>
    <w:p w14:paraId="1329A2C8" w14:textId="77777777" w:rsidR="00B438D5" w:rsidRPr="00615EB8" w:rsidRDefault="00B438D5" w:rsidP="008778A3">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У разі скликання позачергових загальних зборів зазначаються їх ініціатори:</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56"/>
        <w:gridCol w:w="1260"/>
        <w:gridCol w:w="1423"/>
      </w:tblGrid>
      <w:tr w:rsidR="00B438D5" w:rsidRPr="00615EB8" w14:paraId="2ABADFBE" w14:textId="77777777" w:rsidTr="008778A3">
        <w:trPr>
          <w:trHeight w:val="170"/>
        </w:trPr>
        <w:tc>
          <w:tcPr>
            <w:tcW w:w="6956" w:type="dxa"/>
            <w:tcBorders>
              <w:top w:val="single" w:sz="6" w:space="0" w:color="auto"/>
              <w:bottom w:val="single" w:sz="6" w:space="0" w:color="auto"/>
              <w:right w:val="single" w:sz="6" w:space="0" w:color="auto"/>
            </w:tcBorders>
            <w:vAlign w:val="center"/>
          </w:tcPr>
          <w:p w14:paraId="3F56882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75B2348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5096229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2D14E91F" w14:textId="77777777" w:rsidTr="008778A3">
        <w:trPr>
          <w:trHeight w:val="170"/>
        </w:trPr>
        <w:tc>
          <w:tcPr>
            <w:tcW w:w="6956" w:type="dxa"/>
            <w:tcBorders>
              <w:top w:val="single" w:sz="6" w:space="0" w:color="auto"/>
              <w:bottom w:val="single" w:sz="6" w:space="0" w:color="auto"/>
              <w:right w:val="single" w:sz="6" w:space="0" w:color="auto"/>
            </w:tcBorders>
            <w:vAlign w:val="center"/>
          </w:tcPr>
          <w:p w14:paraId="5E26356B"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14:paraId="7ADC28F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6B1C05B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48DD4009" w14:textId="77777777" w:rsidTr="008778A3">
        <w:trPr>
          <w:trHeight w:val="170"/>
        </w:trPr>
        <w:tc>
          <w:tcPr>
            <w:tcW w:w="6956" w:type="dxa"/>
            <w:tcBorders>
              <w:top w:val="single" w:sz="6" w:space="0" w:color="auto"/>
              <w:bottom w:val="single" w:sz="6" w:space="0" w:color="auto"/>
              <w:right w:val="single" w:sz="6" w:space="0" w:color="auto"/>
            </w:tcBorders>
            <w:vAlign w:val="center"/>
          </w:tcPr>
          <w:p w14:paraId="16400C6D"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14:paraId="322973F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c>
          <w:tcPr>
            <w:tcW w:w="1423" w:type="dxa"/>
            <w:tcBorders>
              <w:top w:val="single" w:sz="6" w:space="0" w:color="auto"/>
              <w:left w:val="single" w:sz="6" w:space="0" w:color="auto"/>
              <w:bottom w:val="single" w:sz="6" w:space="0" w:color="auto"/>
            </w:tcBorders>
            <w:vAlign w:val="center"/>
          </w:tcPr>
          <w:p w14:paraId="7B5361D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r w:rsidR="00B438D5" w:rsidRPr="00615EB8" w14:paraId="08037595" w14:textId="77777777" w:rsidTr="008778A3">
        <w:trPr>
          <w:trHeight w:val="170"/>
        </w:trPr>
        <w:tc>
          <w:tcPr>
            <w:tcW w:w="6956" w:type="dxa"/>
            <w:tcBorders>
              <w:top w:val="single" w:sz="6" w:space="0" w:color="auto"/>
              <w:bottom w:val="single" w:sz="6" w:space="0" w:color="auto"/>
              <w:right w:val="single" w:sz="6" w:space="0" w:color="auto"/>
            </w:tcBorders>
            <w:vAlign w:val="center"/>
          </w:tcPr>
          <w:p w14:paraId="6AEE6552"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14:paraId="56B1E2A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1507E2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03FD473" w14:textId="77777777" w:rsidTr="008778A3">
        <w:trPr>
          <w:trHeight w:val="170"/>
        </w:trPr>
        <w:tc>
          <w:tcPr>
            <w:tcW w:w="6956" w:type="dxa"/>
            <w:tcBorders>
              <w:top w:val="single" w:sz="6" w:space="0" w:color="auto"/>
              <w:bottom w:val="single" w:sz="6" w:space="0" w:color="auto"/>
              <w:right w:val="single" w:sz="6" w:space="0" w:color="auto"/>
            </w:tcBorders>
            <w:vAlign w:val="center"/>
          </w:tcPr>
          <w:p w14:paraId="07C29473"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683" w:type="dxa"/>
            <w:gridSpan w:val="2"/>
            <w:tcBorders>
              <w:top w:val="single" w:sz="6" w:space="0" w:color="auto"/>
              <w:left w:val="single" w:sz="6" w:space="0" w:color="auto"/>
              <w:bottom w:val="single" w:sz="6" w:space="0" w:color="auto"/>
            </w:tcBorders>
            <w:vAlign w:val="center"/>
          </w:tcPr>
          <w:p w14:paraId="4EC5AB0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7CD1E3E0" w14:textId="77777777" w:rsidTr="008778A3">
        <w:trPr>
          <w:trHeight w:val="170"/>
        </w:trPr>
        <w:tc>
          <w:tcPr>
            <w:tcW w:w="6956" w:type="dxa"/>
            <w:tcBorders>
              <w:top w:val="single" w:sz="6" w:space="0" w:color="auto"/>
              <w:bottom w:val="single" w:sz="6" w:space="0" w:color="auto"/>
              <w:right w:val="single" w:sz="6" w:space="0" w:color="auto"/>
            </w:tcBorders>
            <w:vAlign w:val="center"/>
          </w:tcPr>
          <w:p w14:paraId="7BC5FCEA"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tc>
        <w:tc>
          <w:tcPr>
            <w:tcW w:w="2683" w:type="dxa"/>
            <w:gridSpan w:val="2"/>
            <w:tcBorders>
              <w:top w:val="single" w:sz="6" w:space="0" w:color="auto"/>
              <w:left w:val="single" w:sz="6" w:space="0" w:color="auto"/>
              <w:bottom w:val="single" w:sz="6" w:space="0" w:color="auto"/>
            </w:tcBorders>
            <w:vAlign w:val="center"/>
          </w:tcPr>
          <w:p w14:paraId="7584A59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bl>
    <w:p w14:paraId="37C4DE34" w14:textId="77777777" w:rsidR="00B438D5" w:rsidRPr="00615EB8" w:rsidRDefault="00B438D5" w:rsidP="00314AB4">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 xml:space="preserve">У разі скликання, але </w:t>
      </w:r>
      <w:proofErr w:type="spellStart"/>
      <w:r w:rsidRPr="00615EB8">
        <w:rPr>
          <w:rFonts w:cs="Times New Roman CYR"/>
          <w:b/>
          <w:bCs/>
          <w:sz w:val="20"/>
          <w:szCs w:val="20"/>
        </w:rPr>
        <w:t>непроведення</w:t>
      </w:r>
      <w:proofErr w:type="spellEnd"/>
      <w:r w:rsidRPr="00615EB8">
        <w:rPr>
          <w:rFonts w:cs="Times New Roman CYR"/>
          <w:b/>
          <w:bCs/>
          <w:sz w:val="20"/>
          <w:szCs w:val="20"/>
        </w:rPr>
        <w:t xml:space="preserve"> річних (чергових) загальних зборів зазначається причина їх </w:t>
      </w:r>
      <w:proofErr w:type="spellStart"/>
      <w:r w:rsidRPr="00615EB8">
        <w:rPr>
          <w:rFonts w:cs="Times New Roman CYR"/>
          <w:b/>
          <w:bCs/>
          <w:sz w:val="20"/>
          <w:szCs w:val="20"/>
        </w:rPr>
        <w:t>непроведення</w:t>
      </w:r>
      <w:proofErr w:type="spellEnd"/>
      <w:r w:rsidRPr="00615EB8">
        <w:rPr>
          <w:rFonts w:cs="Times New Roman CYR"/>
          <w:b/>
          <w:bCs/>
          <w:sz w:val="20"/>
          <w:szCs w:val="20"/>
        </w:rPr>
        <w:t xml:space="preserve">: </w:t>
      </w:r>
    </w:p>
    <w:p w14:paraId="4239FEFB" w14:textId="77777777" w:rsidR="00B438D5" w:rsidRPr="00615EB8" w:rsidRDefault="00B438D5" w:rsidP="00314AB4">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 xml:space="preserve">У разі скликання, але </w:t>
      </w:r>
      <w:proofErr w:type="spellStart"/>
      <w:r w:rsidRPr="00615EB8">
        <w:rPr>
          <w:rFonts w:cs="Times New Roman CYR"/>
          <w:b/>
          <w:bCs/>
          <w:sz w:val="20"/>
          <w:szCs w:val="20"/>
        </w:rPr>
        <w:t>непроведення</w:t>
      </w:r>
      <w:proofErr w:type="spellEnd"/>
      <w:r w:rsidRPr="00615EB8">
        <w:rPr>
          <w:rFonts w:cs="Times New Roman CYR"/>
          <w:b/>
          <w:bCs/>
          <w:sz w:val="20"/>
          <w:szCs w:val="20"/>
        </w:rPr>
        <w:t xml:space="preserve"> позачергових загальних зборів зазначається причина їх </w:t>
      </w:r>
      <w:proofErr w:type="spellStart"/>
      <w:r w:rsidRPr="00615EB8">
        <w:rPr>
          <w:rFonts w:cs="Times New Roman CYR"/>
          <w:b/>
          <w:bCs/>
          <w:sz w:val="20"/>
          <w:szCs w:val="20"/>
        </w:rPr>
        <w:t>непроведення</w:t>
      </w:r>
      <w:proofErr w:type="spellEnd"/>
      <w:r w:rsidRPr="00615EB8">
        <w:rPr>
          <w:rFonts w:cs="Times New Roman CYR"/>
          <w:b/>
          <w:bCs/>
          <w:sz w:val="20"/>
          <w:szCs w:val="20"/>
        </w:rPr>
        <w:t xml:space="preserve">: </w:t>
      </w:r>
    </w:p>
    <w:p w14:paraId="4C4C3EA7" w14:textId="77777777" w:rsidR="00B438D5" w:rsidRPr="00615EB8" w:rsidRDefault="00B438D5" w:rsidP="00314AB4">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4) інформація про наглядову раду та виконавчий орган емітента</w:t>
      </w:r>
    </w:p>
    <w:p w14:paraId="0BB3F02B" w14:textId="77777777" w:rsidR="00B438D5" w:rsidRPr="00615EB8" w:rsidRDefault="00B438D5" w:rsidP="00314AB4">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 xml:space="preserve">Склад наглядової ради </w:t>
      </w:r>
      <w:r w:rsidRPr="00615EB8">
        <w:rPr>
          <w:rFonts w:cs="Times New Roman CYR"/>
          <w:sz w:val="20"/>
          <w:szCs w:val="20"/>
        </w:rPr>
        <w:t>(за наявності)</w:t>
      </w:r>
      <w:r w:rsidRPr="00615EB8">
        <w:rPr>
          <w:rFonts w:cs="Times New Roman CYR"/>
          <w:b/>
          <w:bCs/>
          <w:sz w:val="20"/>
          <w:szCs w:val="20"/>
        </w:rPr>
        <w:t>?</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216"/>
        <w:gridCol w:w="1423"/>
      </w:tblGrid>
      <w:tr w:rsidR="00B438D5" w:rsidRPr="00615EB8" w14:paraId="73182074" w14:textId="77777777" w:rsidTr="00314AB4">
        <w:trPr>
          <w:trHeight w:val="113"/>
        </w:trPr>
        <w:tc>
          <w:tcPr>
            <w:tcW w:w="8216" w:type="dxa"/>
            <w:tcBorders>
              <w:top w:val="single" w:sz="6" w:space="0" w:color="auto"/>
              <w:bottom w:val="single" w:sz="6" w:space="0" w:color="auto"/>
              <w:right w:val="single" w:sz="6" w:space="0" w:color="auto"/>
            </w:tcBorders>
            <w:vAlign w:val="center"/>
          </w:tcPr>
          <w:p w14:paraId="111157DF"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p>
        </w:tc>
        <w:tc>
          <w:tcPr>
            <w:tcW w:w="1423" w:type="dxa"/>
            <w:tcBorders>
              <w:top w:val="single" w:sz="6" w:space="0" w:color="auto"/>
              <w:left w:val="single" w:sz="6" w:space="0" w:color="auto"/>
              <w:bottom w:val="single" w:sz="6" w:space="0" w:color="auto"/>
            </w:tcBorders>
            <w:vAlign w:val="center"/>
          </w:tcPr>
          <w:p w14:paraId="6164CCF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Кількість осіб</w:t>
            </w:r>
          </w:p>
        </w:tc>
      </w:tr>
      <w:tr w:rsidR="00B438D5" w:rsidRPr="00615EB8" w14:paraId="0BAEA4A3" w14:textId="77777777" w:rsidTr="008F37E2">
        <w:trPr>
          <w:trHeight w:val="113"/>
        </w:trPr>
        <w:tc>
          <w:tcPr>
            <w:tcW w:w="8216" w:type="dxa"/>
            <w:tcBorders>
              <w:top w:val="single" w:sz="6" w:space="0" w:color="auto"/>
              <w:bottom w:val="single" w:sz="4" w:space="0" w:color="auto"/>
              <w:right w:val="single" w:sz="6" w:space="0" w:color="auto"/>
            </w:tcBorders>
            <w:vAlign w:val="center"/>
          </w:tcPr>
          <w:p w14:paraId="7FA20496"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членів наглядової ради - акціонерів</w:t>
            </w:r>
          </w:p>
        </w:tc>
        <w:tc>
          <w:tcPr>
            <w:tcW w:w="1423" w:type="dxa"/>
            <w:tcBorders>
              <w:top w:val="single" w:sz="6" w:space="0" w:color="auto"/>
              <w:left w:val="single" w:sz="6" w:space="0" w:color="auto"/>
              <w:bottom w:val="single" w:sz="6" w:space="0" w:color="auto"/>
            </w:tcBorders>
            <w:vAlign w:val="center"/>
          </w:tcPr>
          <w:p w14:paraId="0596F7D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0</w:t>
            </w:r>
          </w:p>
        </w:tc>
      </w:tr>
      <w:tr w:rsidR="00B438D5" w:rsidRPr="00615EB8" w14:paraId="75C9BF3C" w14:textId="77777777" w:rsidTr="008F37E2">
        <w:trPr>
          <w:trHeight w:val="113"/>
        </w:trPr>
        <w:tc>
          <w:tcPr>
            <w:tcW w:w="8216" w:type="dxa"/>
            <w:tcBorders>
              <w:top w:val="single" w:sz="4" w:space="0" w:color="auto"/>
              <w:left w:val="single" w:sz="4" w:space="0" w:color="auto"/>
              <w:bottom w:val="single" w:sz="4" w:space="0" w:color="auto"/>
              <w:right w:val="single" w:sz="4" w:space="0" w:color="auto"/>
            </w:tcBorders>
            <w:vAlign w:val="center"/>
          </w:tcPr>
          <w:p w14:paraId="45EEB72A"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членів наглядової ради - представників акціонерів</w:t>
            </w:r>
          </w:p>
        </w:tc>
        <w:tc>
          <w:tcPr>
            <w:tcW w:w="1423" w:type="dxa"/>
            <w:tcBorders>
              <w:top w:val="single" w:sz="6" w:space="0" w:color="auto"/>
              <w:left w:val="single" w:sz="4" w:space="0" w:color="auto"/>
              <w:bottom w:val="single" w:sz="6" w:space="0" w:color="auto"/>
            </w:tcBorders>
            <w:vAlign w:val="center"/>
          </w:tcPr>
          <w:p w14:paraId="71F597B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0</w:t>
            </w:r>
          </w:p>
        </w:tc>
      </w:tr>
      <w:tr w:rsidR="00B438D5" w:rsidRPr="00615EB8" w14:paraId="5B178C6E" w14:textId="77777777" w:rsidTr="008F37E2">
        <w:trPr>
          <w:trHeight w:val="113"/>
        </w:trPr>
        <w:tc>
          <w:tcPr>
            <w:tcW w:w="8216" w:type="dxa"/>
            <w:tcBorders>
              <w:top w:val="single" w:sz="4" w:space="0" w:color="auto"/>
              <w:left w:val="single" w:sz="4" w:space="0" w:color="auto"/>
              <w:bottom w:val="single" w:sz="4" w:space="0" w:color="auto"/>
              <w:right w:val="single" w:sz="4" w:space="0" w:color="auto"/>
            </w:tcBorders>
            <w:vAlign w:val="center"/>
          </w:tcPr>
          <w:p w14:paraId="57BA61E6"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членів наглядової ради - незалежних директорів</w:t>
            </w:r>
          </w:p>
        </w:tc>
        <w:tc>
          <w:tcPr>
            <w:tcW w:w="1423" w:type="dxa"/>
            <w:tcBorders>
              <w:top w:val="single" w:sz="6" w:space="0" w:color="auto"/>
              <w:left w:val="single" w:sz="4" w:space="0" w:color="auto"/>
              <w:bottom w:val="single" w:sz="6" w:space="0" w:color="auto"/>
            </w:tcBorders>
            <w:vAlign w:val="center"/>
          </w:tcPr>
          <w:p w14:paraId="244A8D3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0</w:t>
            </w:r>
          </w:p>
        </w:tc>
      </w:tr>
    </w:tbl>
    <w:p w14:paraId="2F5AE854" w14:textId="1C3FA192" w:rsidR="00B438D5" w:rsidRPr="00615EB8" w:rsidRDefault="00B438D5" w:rsidP="00314AB4">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 xml:space="preserve">Комітети в складі наглядової ради </w:t>
      </w:r>
      <w:r w:rsidRPr="00615EB8">
        <w:rPr>
          <w:rFonts w:cs="Times New Roman CYR"/>
          <w:sz w:val="20"/>
          <w:szCs w:val="20"/>
        </w:rPr>
        <w:t>(за наявності)</w:t>
      </w:r>
      <w:r w:rsidRPr="00615EB8">
        <w:rPr>
          <w:rFonts w:cs="Times New Roman CYR"/>
          <w:b/>
          <w:bCs/>
          <w:sz w:val="20"/>
          <w:szCs w:val="20"/>
        </w:rPr>
        <w:t>?</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6"/>
        <w:gridCol w:w="4450"/>
        <w:gridCol w:w="1260"/>
        <w:gridCol w:w="1423"/>
      </w:tblGrid>
      <w:tr w:rsidR="00B438D5" w:rsidRPr="00615EB8" w14:paraId="048437ED" w14:textId="77777777" w:rsidTr="00314AB4">
        <w:trPr>
          <w:trHeight w:val="170"/>
        </w:trPr>
        <w:tc>
          <w:tcPr>
            <w:tcW w:w="6956" w:type="dxa"/>
            <w:gridSpan w:val="2"/>
            <w:tcBorders>
              <w:top w:val="single" w:sz="6" w:space="0" w:color="auto"/>
              <w:bottom w:val="single" w:sz="6" w:space="0" w:color="auto"/>
              <w:right w:val="single" w:sz="6" w:space="0" w:color="auto"/>
            </w:tcBorders>
            <w:vAlign w:val="center"/>
          </w:tcPr>
          <w:p w14:paraId="4D8FBC40"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E35C60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0FF9FDA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104D81E0" w14:textId="77777777" w:rsidTr="00314AB4">
        <w:trPr>
          <w:trHeight w:val="170"/>
        </w:trPr>
        <w:tc>
          <w:tcPr>
            <w:tcW w:w="6956" w:type="dxa"/>
            <w:gridSpan w:val="2"/>
            <w:tcBorders>
              <w:top w:val="single" w:sz="6" w:space="0" w:color="auto"/>
              <w:bottom w:val="single" w:sz="6" w:space="0" w:color="auto"/>
              <w:right w:val="single" w:sz="6" w:space="0" w:color="auto"/>
            </w:tcBorders>
            <w:vAlign w:val="center"/>
          </w:tcPr>
          <w:p w14:paraId="5F622D2D"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14:paraId="546C0C6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5024012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32B10E01" w14:textId="77777777" w:rsidTr="00314AB4">
        <w:trPr>
          <w:trHeight w:val="170"/>
        </w:trPr>
        <w:tc>
          <w:tcPr>
            <w:tcW w:w="6956" w:type="dxa"/>
            <w:gridSpan w:val="2"/>
            <w:tcBorders>
              <w:top w:val="single" w:sz="6" w:space="0" w:color="auto"/>
              <w:bottom w:val="single" w:sz="6" w:space="0" w:color="auto"/>
              <w:right w:val="single" w:sz="6" w:space="0" w:color="auto"/>
            </w:tcBorders>
            <w:vAlign w:val="center"/>
          </w:tcPr>
          <w:p w14:paraId="087C2B25"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14:paraId="1E8FE9D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120A5D7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D28FCC2" w14:textId="77777777" w:rsidTr="00314AB4">
        <w:trPr>
          <w:trHeight w:val="170"/>
        </w:trPr>
        <w:tc>
          <w:tcPr>
            <w:tcW w:w="6956" w:type="dxa"/>
            <w:gridSpan w:val="2"/>
            <w:tcBorders>
              <w:top w:val="single" w:sz="6" w:space="0" w:color="auto"/>
              <w:bottom w:val="single" w:sz="6" w:space="0" w:color="auto"/>
              <w:right w:val="single" w:sz="6" w:space="0" w:color="auto"/>
            </w:tcBorders>
            <w:vAlign w:val="center"/>
          </w:tcPr>
          <w:p w14:paraId="4D72F96E"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14:paraId="4ED7CC3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47C289B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7FE382A" w14:textId="77777777" w:rsidTr="00314AB4">
        <w:trPr>
          <w:trHeight w:val="170"/>
        </w:trPr>
        <w:tc>
          <w:tcPr>
            <w:tcW w:w="2506" w:type="dxa"/>
            <w:tcBorders>
              <w:top w:val="single" w:sz="6" w:space="0" w:color="auto"/>
              <w:bottom w:val="single" w:sz="6" w:space="0" w:color="auto"/>
              <w:right w:val="single" w:sz="6" w:space="0" w:color="auto"/>
            </w:tcBorders>
            <w:vAlign w:val="center"/>
          </w:tcPr>
          <w:p w14:paraId="78754D7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tc>
        <w:tc>
          <w:tcPr>
            <w:tcW w:w="7133" w:type="dxa"/>
            <w:gridSpan w:val="3"/>
            <w:tcBorders>
              <w:top w:val="single" w:sz="6" w:space="0" w:color="auto"/>
              <w:left w:val="single" w:sz="6" w:space="0" w:color="auto"/>
              <w:bottom w:val="single" w:sz="6" w:space="0" w:color="auto"/>
            </w:tcBorders>
            <w:vAlign w:val="center"/>
          </w:tcPr>
          <w:p w14:paraId="47295712"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 не створювалась</w:t>
            </w:r>
          </w:p>
        </w:tc>
      </w:tr>
    </w:tbl>
    <w:p w14:paraId="136FBC8C" w14:textId="77777777" w:rsidR="00B438D5" w:rsidRPr="00615EB8" w:rsidRDefault="00B438D5" w:rsidP="00314AB4">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 xml:space="preserve">Інформація щодо компетентності та ефективності комітетів: </w:t>
      </w:r>
      <w:r w:rsidRPr="00615EB8">
        <w:rPr>
          <w:rFonts w:cs="Times New Roman CYR"/>
          <w:sz w:val="20"/>
          <w:szCs w:val="20"/>
        </w:rPr>
        <w:t>Наглядова рада не створювалась</w:t>
      </w:r>
    </w:p>
    <w:p w14:paraId="7A06EE8B" w14:textId="77777777" w:rsidR="00B438D5" w:rsidRPr="00615EB8" w:rsidRDefault="00B438D5" w:rsidP="00314AB4">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 xml:space="preserve">Інформація стосовно кількості засідань та яких саме комітетів наглядової ради: </w:t>
      </w:r>
      <w:r w:rsidRPr="00615EB8">
        <w:rPr>
          <w:rFonts w:cs="Times New Roman CYR"/>
          <w:sz w:val="20"/>
          <w:szCs w:val="20"/>
        </w:rPr>
        <w:t>Наглядова рада не створювалась</w:t>
      </w:r>
    </w:p>
    <w:p w14:paraId="7730D377" w14:textId="44A596A9" w:rsidR="00B438D5" w:rsidRPr="00615EB8" w:rsidRDefault="00B438D5" w:rsidP="00314AB4">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lastRenderedPageBreak/>
        <w:t xml:space="preserve">Персональний склад наглядової ради </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6"/>
        <w:gridCol w:w="2554"/>
        <w:gridCol w:w="2000"/>
        <w:gridCol w:w="1969"/>
      </w:tblGrid>
      <w:tr w:rsidR="00B438D5" w:rsidRPr="00615EB8" w14:paraId="55B77BE6" w14:textId="77777777" w:rsidTr="00314AB4">
        <w:trPr>
          <w:trHeight w:val="113"/>
        </w:trPr>
        <w:tc>
          <w:tcPr>
            <w:tcW w:w="3116" w:type="dxa"/>
            <w:vMerge w:val="restart"/>
            <w:tcBorders>
              <w:top w:val="single" w:sz="6" w:space="0" w:color="auto"/>
              <w:bottom w:val="nil"/>
              <w:right w:val="single" w:sz="6" w:space="0" w:color="auto"/>
            </w:tcBorders>
            <w:vAlign w:val="center"/>
          </w:tcPr>
          <w:p w14:paraId="13AD26DF" w14:textId="72B783F3"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Прізвище, ім</w:t>
            </w:r>
            <w:r w:rsidR="00314AB4" w:rsidRPr="00615EB8">
              <w:rPr>
                <w:rFonts w:cs="Times New Roman CYR"/>
                <w:b/>
                <w:bCs/>
                <w:sz w:val="20"/>
                <w:szCs w:val="20"/>
              </w:rPr>
              <w:t>’</w:t>
            </w:r>
            <w:r w:rsidRPr="00615EB8">
              <w:rPr>
                <w:rFonts w:cs="Times New Roman CYR"/>
                <w:b/>
                <w:bCs/>
                <w:sz w:val="20"/>
                <w:szCs w:val="20"/>
              </w:rPr>
              <w:t>я, по батькові</w:t>
            </w:r>
          </w:p>
        </w:tc>
        <w:tc>
          <w:tcPr>
            <w:tcW w:w="2554" w:type="dxa"/>
            <w:vMerge w:val="restart"/>
            <w:tcBorders>
              <w:top w:val="single" w:sz="6" w:space="0" w:color="auto"/>
              <w:left w:val="single" w:sz="6" w:space="0" w:color="auto"/>
              <w:bottom w:val="nil"/>
              <w:right w:val="single" w:sz="6" w:space="0" w:color="auto"/>
            </w:tcBorders>
            <w:vAlign w:val="center"/>
          </w:tcPr>
          <w:p w14:paraId="74B8FBB2"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Посада</w:t>
            </w:r>
          </w:p>
        </w:tc>
        <w:tc>
          <w:tcPr>
            <w:tcW w:w="3969" w:type="dxa"/>
            <w:gridSpan w:val="2"/>
            <w:tcBorders>
              <w:top w:val="single" w:sz="6" w:space="0" w:color="auto"/>
              <w:left w:val="single" w:sz="6" w:space="0" w:color="auto"/>
              <w:bottom w:val="single" w:sz="6" w:space="0" w:color="auto"/>
            </w:tcBorders>
            <w:vAlign w:val="center"/>
          </w:tcPr>
          <w:p w14:paraId="779CCED3"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Незалежний член</w:t>
            </w:r>
          </w:p>
        </w:tc>
      </w:tr>
      <w:tr w:rsidR="00B438D5" w:rsidRPr="00615EB8" w14:paraId="160B6054" w14:textId="77777777" w:rsidTr="00314AB4">
        <w:trPr>
          <w:trHeight w:val="113"/>
        </w:trPr>
        <w:tc>
          <w:tcPr>
            <w:tcW w:w="3116" w:type="dxa"/>
            <w:vMerge/>
            <w:tcBorders>
              <w:top w:val="nil"/>
              <w:bottom w:val="single" w:sz="6" w:space="0" w:color="auto"/>
              <w:right w:val="single" w:sz="6" w:space="0" w:color="auto"/>
            </w:tcBorders>
            <w:vAlign w:val="center"/>
          </w:tcPr>
          <w:p w14:paraId="7B18FB25"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p>
        </w:tc>
        <w:tc>
          <w:tcPr>
            <w:tcW w:w="2554" w:type="dxa"/>
            <w:vMerge/>
            <w:tcBorders>
              <w:top w:val="nil"/>
              <w:left w:val="single" w:sz="6" w:space="0" w:color="auto"/>
              <w:bottom w:val="single" w:sz="6" w:space="0" w:color="auto"/>
              <w:right w:val="single" w:sz="6" w:space="0" w:color="auto"/>
            </w:tcBorders>
            <w:vAlign w:val="center"/>
          </w:tcPr>
          <w:p w14:paraId="0867BD6B"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p>
        </w:tc>
        <w:tc>
          <w:tcPr>
            <w:tcW w:w="2000" w:type="dxa"/>
            <w:tcBorders>
              <w:top w:val="single" w:sz="6" w:space="0" w:color="auto"/>
              <w:left w:val="single" w:sz="6" w:space="0" w:color="auto"/>
              <w:bottom w:val="single" w:sz="6" w:space="0" w:color="auto"/>
              <w:right w:val="single" w:sz="6" w:space="0" w:color="auto"/>
            </w:tcBorders>
            <w:vAlign w:val="center"/>
          </w:tcPr>
          <w:p w14:paraId="0EDA78D5"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Так</w:t>
            </w:r>
          </w:p>
        </w:tc>
        <w:tc>
          <w:tcPr>
            <w:tcW w:w="1969" w:type="dxa"/>
            <w:tcBorders>
              <w:top w:val="single" w:sz="6" w:space="0" w:color="auto"/>
              <w:left w:val="single" w:sz="6" w:space="0" w:color="auto"/>
              <w:bottom w:val="single" w:sz="6" w:space="0" w:color="auto"/>
            </w:tcBorders>
            <w:vAlign w:val="center"/>
          </w:tcPr>
          <w:p w14:paraId="6E5A376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b/>
                <w:bCs/>
                <w:sz w:val="20"/>
                <w:szCs w:val="20"/>
              </w:rPr>
              <w:t>Ні</w:t>
            </w:r>
          </w:p>
        </w:tc>
      </w:tr>
      <w:tr w:rsidR="00B438D5" w:rsidRPr="00615EB8" w14:paraId="272D6C3C" w14:textId="77777777" w:rsidTr="00314AB4">
        <w:trPr>
          <w:trHeight w:val="113"/>
        </w:trPr>
        <w:tc>
          <w:tcPr>
            <w:tcW w:w="3116" w:type="dxa"/>
            <w:tcBorders>
              <w:top w:val="single" w:sz="6" w:space="0" w:color="auto"/>
              <w:bottom w:val="single" w:sz="6" w:space="0" w:color="auto"/>
              <w:right w:val="single" w:sz="6" w:space="0" w:color="auto"/>
            </w:tcBorders>
            <w:vAlign w:val="center"/>
          </w:tcPr>
          <w:p w14:paraId="4D7B3322"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 не створювалась</w:t>
            </w:r>
          </w:p>
        </w:tc>
        <w:tc>
          <w:tcPr>
            <w:tcW w:w="2554" w:type="dxa"/>
            <w:tcBorders>
              <w:top w:val="single" w:sz="6" w:space="0" w:color="auto"/>
              <w:left w:val="single" w:sz="6" w:space="0" w:color="auto"/>
              <w:bottom w:val="single" w:sz="6" w:space="0" w:color="auto"/>
              <w:right w:val="single" w:sz="6" w:space="0" w:color="auto"/>
            </w:tcBorders>
            <w:vAlign w:val="center"/>
          </w:tcPr>
          <w:p w14:paraId="0A65772C"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 не створювалась</w:t>
            </w:r>
          </w:p>
        </w:tc>
        <w:tc>
          <w:tcPr>
            <w:tcW w:w="2000" w:type="dxa"/>
            <w:tcBorders>
              <w:top w:val="single" w:sz="6" w:space="0" w:color="auto"/>
              <w:left w:val="single" w:sz="6" w:space="0" w:color="auto"/>
              <w:bottom w:val="single" w:sz="6" w:space="0" w:color="auto"/>
              <w:right w:val="single" w:sz="6" w:space="0" w:color="auto"/>
            </w:tcBorders>
            <w:vAlign w:val="center"/>
          </w:tcPr>
          <w:p w14:paraId="719981F6"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p>
        </w:tc>
        <w:tc>
          <w:tcPr>
            <w:tcW w:w="1969" w:type="dxa"/>
            <w:tcBorders>
              <w:top w:val="single" w:sz="6" w:space="0" w:color="auto"/>
              <w:left w:val="single" w:sz="6" w:space="0" w:color="auto"/>
              <w:bottom w:val="single" w:sz="6" w:space="0" w:color="auto"/>
            </w:tcBorders>
            <w:vAlign w:val="center"/>
          </w:tcPr>
          <w:p w14:paraId="291BB64D" w14:textId="77777777" w:rsidR="00B438D5" w:rsidRPr="00615EB8" w:rsidRDefault="00B438D5" w:rsidP="00314AB4">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30110A44" w14:textId="77777777" w:rsidTr="00314AB4">
        <w:trPr>
          <w:trHeight w:val="113"/>
        </w:trPr>
        <w:tc>
          <w:tcPr>
            <w:tcW w:w="3116" w:type="dxa"/>
            <w:tcBorders>
              <w:top w:val="single" w:sz="6" w:space="0" w:color="auto"/>
              <w:bottom w:val="single" w:sz="6" w:space="0" w:color="auto"/>
              <w:right w:val="single" w:sz="6" w:space="0" w:color="auto"/>
            </w:tcBorders>
            <w:vAlign w:val="center"/>
          </w:tcPr>
          <w:p w14:paraId="149DFF7C"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Опис:</w:t>
            </w:r>
          </w:p>
        </w:tc>
        <w:tc>
          <w:tcPr>
            <w:tcW w:w="6523" w:type="dxa"/>
            <w:gridSpan w:val="3"/>
            <w:tcBorders>
              <w:top w:val="single" w:sz="6" w:space="0" w:color="auto"/>
              <w:left w:val="single" w:sz="6" w:space="0" w:color="auto"/>
              <w:bottom w:val="single" w:sz="6" w:space="0" w:color="auto"/>
            </w:tcBorders>
            <w:vAlign w:val="center"/>
          </w:tcPr>
          <w:p w14:paraId="0C5EE8AE"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 не створювалась</w:t>
            </w:r>
          </w:p>
        </w:tc>
      </w:tr>
    </w:tbl>
    <w:p w14:paraId="26269D84" w14:textId="77777777" w:rsidR="00B438D5" w:rsidRPr="00615EB8" w:rsidRDefault="00B438D5" w:rsidP="00314AB4">
      <w:pPr>
        <w:widowControl w:val="0"/>
        <w:autoSpaceDE w:val="0"/>
        <w:autoSpaceDN w:val="0"/>
        <w:adjustRightInd w:val="0"/>
        <w:spacing w:before="120" w:after="120" w:line="240" w:lineRule="auto"/>
        <w:rPr>
          <w:rFonts w:cs="Times New Roman CYR"/>
          <w:b/>
          <w:bCs/>
          <w:sz w:val="20"/>
          <w:szCs w:val="20"/>
        </w:rPr>
      </w:pPr>
      <w:r w:rsidRPr="00615EB8">
        <w:rPr>
          <w:rFonts w:cs="Times New Roman CYR"/>
          <w:b/>
          <w:bCs/>
          <w:sz w:val="20"/>
          <w:szCs w:val="20"/>
        </w:rPr>
        <w:t>Які з вимог до членів наглядової ради викладені у внутрішніх документах акціонерного товариства?</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56"/>
        <w:gridCol w:w="1260"/>
        <w:gridCol w:w="1423"/>
      </w:tblGrid>
      <w:tr w:rsidR="00B438D5" w:rsidRPr="00615EB8" w14:paraId="3D142E52"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32758913"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6218799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5FFE627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443DDDA9"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4A41D761"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14:paraId="5AF08B0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5912E09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12972EC"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146D8513"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14:paraId="4896D3D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5D4A945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687231B"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7E2A8CBD"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14:paraId="41663A0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9CCF2B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2CC602EB"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595A7C21"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14:paraId="7F58D61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E1A94A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53C3EFC4"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436ABDF3"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14:paraId="7105DF2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94FC1A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3191F373"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1ED20779"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14:paraId="7A757B8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c>
          <w:tcPr>
            <w:tcW w:w="1423" w:type="dxa"/>
            <w:tcBorders>
              <w:top w:val="single" w:sz="6" w:space="0" w:color="auto"/>
              <w:left w:val="single" w:sz="6" w:space="0" w:color="auto"/>
              <w:bottom w:val="single" w:sz="6" w:space="0" w:color="auto"/>
            </w:tcBorders>
            <w:vAlign w:val="center"/>
          </w:tcPr>
          <w:p w14:paraId="0811E52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r w:rsidR="00B438D5" w:rsidRPr="00615EB8" w14:paraId="40FDDDAD" w14:textId="77777777" w:rsidTr="00314AB4">
        <w:trPr>
          <w:trHeight w:val="113"/>
        </w:trPr>
        <w:tc>
          <w:tcPr>
            <w:tcW w:w="6956" w:type="dxa"/>
            <w:tcBorders>
              <w:top w:val="single" w:sz="6" w:space="0" w:color="auto"/>
              <w:bottom w:val="single" w:sz="6" w:space="0" w:color="auto"/>
              <w:right w:val="single" w:sz="6" w:space="0" w:color="auto"/>
            </w:tcBorders>
            <w:vAlign w:val="center"/>
          </w:tcPr>
          <w:p w14:paraId="47353F2B"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p w14:paraId="60C53DE5"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 не створювалась</w:t>
            </w:r>
          </w:p>
        </w:tc>
        <w:tc>
          <w:tcPr>
            <w:tcW w:w="1260" w:type="dxa"/>
            <w:tcBorders>
              <w:top w:val="single" w:sz="6" w:space="0" w:color="auto"/>
              <w:left w:val="single" w:sz="6" w:space="0" w:color="auto"/>
              <w:bottom w:val="single" w:sz="6" w:space="0" w:color="auto"/>
              <w:right w:val="single" w:sz="6" w:space="0" w:color="auto"/>
            </w:tcBorders>
            <w:vAlign w:val="center"/>
          </w:tcPr>
          <w:p w14:paraId="09E45BE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18A65B0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bl>
    <w:p w14:paraId="0E8476FA" w14:textId="386A6F16" w:rsidR="00B438D5" w:rsidRPr="00615EB8" w:rsidRDefault="00B438D5" w:rsidP="00314AB4">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Коли останній раз обирався новий член наглядової ради, як він ознайомився зі своїми правами та обов</w:t>
      </w:r>
      <w:r w:rsidR="00314AB4" w:rsidRPr="00615EB8">
        <w:rPr>
          <w:rFonts w:cs="Times New Roman CYR"/>
          <w:b/>
          <w:bCs/>
          <w:sz w:val="20"/>
          <w:szCs w:val="20"/>
        </w:rPr>
        <w:t>’</w:t>
      </w:r>
      <w:r w:rsidRPr="00615EB8">
        <w:rPr>
          <w:rFonts w:cs="Times New Roman CYR"/>
          <w:b/>
          <w:bCs/>
          <w:sz w:val="20"/>
          <w:szCs w:val="20"/>
        </w:rPr>
        <w:t>язками?</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2"/>
        <w:gridCol w:w="5244"/>
        <w:gridCol w:w="1260"/>
        <w:gridCol w:w="1423"/>
      </w:tblGrid>
      <w:tr w:rsidR="00B438D5" w:rsidRPr="00615EB8" w14:paraId="7A6C9E39" w14:textId="77777777" w:rsidTr="001B4059">
        <w:trPr>
          <w:trHeight w:val="170"/>
        </w:trPr>
        <w:tc>
          <w:tcPr>
            <w:tcW w:w="6956" w:type="dxa"/>
            <w:gridSpan w:val="2"/>
            <w:tcBorders>
              <w:top w:val="single" w:sz="6" w:space="0" w:color="auto"/>
              <w:bottom w:val="single" w:sz="6" w:space="0" w:color="auto"/>
              <w:right w:val="single" w:sz="6" w:space="0" w:color="auto"/>
            </w:tcBorders>
            <w:vAlign w:val="center"/>
          </w:tcPr>
          <w:p w14:paraId="0AD51197"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2B108D3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350776F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16D77C00" w14:textId="77777777" w:rsidTr="001B4059">
        <w:trPr>
          <w:trHeight w:val="170"/>
        </w:trPr>
        <w:tc>
          <w:tcPr>
            <w:tcW w:w="6956" w:type="dxa"/>
            <w:gridSpan w:val="2"/>
            <w:tcBorders>
              <w:top w:val="single" w:sz="6" w:space="0" w:color="auto"/>
              <w:bottom w:val="single" w:sz="6" w:space="0" w:color="auto"/>
              <w:right w:val="single" w:sz="6" w:space="0" w:color="auto"/>
            </w:tcBorders>
            <w:vAlign w:val="center"/>
          </w:tcPr>
          <w:p w14:paraId="33FEFA80" w14:textId="77777777" w:rsidR="00B438D5" w:rsidRPr="00615EB8" w:rsidRDefault="00B438D5" w:rsidP="001B4059">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14:paraId="57DCDBD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4EEA8AB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29D0DD5" w14:textId="77777777" w:rsidTr="001B4059">
        <w:trPr>
          <w:trHeight w:val="170"/>
        </w:trPr>
        <w:tc>
          <w:tcPr>
            <w:tcW w:w="6956" w:type="dxa"/>
            <w:gridSpan w:val="2"/>
            <w:tcBorders>
              <w:top w:val="single" w:sz="6" w:space="0" w:color="auto"/>
              <w:bottom w:val="single" w:sz="6" w:space="0" w:color="auto"/>
              <w:right w:val="single" w:sz="6" w:space="0" w:color="auto"/>
            </w:tcBorders>
            <w:vAlign w:val="center"/>
          </w:tcPr>
          <w:p w14:paraId="63BCBB5A" w14:textId="072048A4" w:rsidR="00B438D5" w:rsidRPr="00615EB8" w:rsidRDefault="00B438D5" w:rsidP="001B4059">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Було проведено засідання наглядової ради, на якому нового члена наглядової ради ознайомили з його правами та обов</w:t>
            </w:r>
            <w:r w:rsidR="00314AB4" w:rsidRPr="00615EB8">
              <w:rPr>
                <w:rFonts w:cs="Times New Roman CYR"/>
                <w:sz w:val="20"/>
                <w:szCs w:val="20"/>
              </w:rPr>
              <w:t>’</w:t>
            </w:r>
            <w:r w:rsidRPr="00615EB8">
              <w:rPr>
                <w:rFonts w:cs="Times New Roman CYR"/>
                <w:sz w:val="20"/>
                <w:szCs w:val="20"/>
              </w:rPr>
              <w:t>язками</w:t>
            </w:r>
          </w:p>
        </w:tc>
        <w:tc>
          <w:tcPr>
            <w:tcW w:w="1260" w:type="dxa"/>
            <w:tcBorders>
              <w:top w:val="single" w:sz="6" w:space="0" w:color="auto"/>
              <w:left w:val="single" w:sz="6" w:space="0" w:color="auto"/>
              <w:bottom w:val="single" w:sz="6" w:space="0" w:color="auto"/>
              <w:right w:val="single" w:sz="6" w:space="0" w:color="auto"/>
            </w:tcBorders>
            <w:vAlign w:val="center"/>
          </w:tcPr>
          <w:p w14:paraId="5A6C641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B4935A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6E2461A4" w14:textId="77777777" w:rsidTr="001B4059">
        <w:trPr>
          <w:trHeight w:val="170"/>
        </w:trPr>
        <w:tc>
          <w:tcPr>
            <w:tcW w:w="6956" w:type="dxa"/>
            <w:gridSpan w:val="2"/>
            <w:tcBorders>
              <w:top w:val="single" w:sz="6" w:space="0" w:color="auto"/>
              <w:bottom w:val="single" w:sz="6" w:space="0" w:color="auto"/>
              <w:right w:val="single" w:sz="6" w:space="0" w:color="auto"/>
            </w:tcBorders>
            <w:vAlign w:val="center"/>
          </w:tcPr>
          <w:p w14:paraId="2E287202" w14:textId="77777777" w:rsidR="00B438D5" w:rsidRPr="00615EB8" w:rsidRDefault="00B438D5" w:rsidP="001B4059">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14:paraId="60AA711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5C192A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6B3AB588" w14:textId="77777777" w:rsidTr="001B4059">
        <w:trPr>
          <w:trHeight w:val="170"/>
        </w:trPr>
        <w:tc>
          <w:tcPr>
            <w:tcW w:w="6956" w:type="dxa"/>
            <w:gridSpan w:val="2"/>
            <w:tcBorders>
              <w:top w:val="single" w:sz="6" w:space="0" w:color="auto"/>
              <w:bottom w:val="single" w:sz="6" w:space="0" w:color="auto"/>
              <w:right w:val="single" w:sz="6" w:space="0" w:color="auto"/>
            </w:tcBorders>
            <w:vAlign w:val="center"/>
          </w:tcPr>
          <w:p w14:paraId="04C2C146" w14:textId="77777777" w:rsidR="00B438D5" w:rsidRPr="00615EB8" w:rsidRDefault="00B438D5" w:rsidP="001B4059">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14:paraId="3E7D551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6936828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3E9C8BCE" w14:textId="77777777" w:rsidTr="001B4059">
        <w:trPr>
          <w:trHeight w:val="170"/>
        </w:trPr>
        <w:tc>
          <w:tcPr>
            <w:tcW w:w="1712" w:type="dxa"/>
            <w:tcBorders>
              <w:top w:val="single" w:sz="6" w:space="0" w:color="auto"/>
              <w:bottom w:val="single" w:sz="6" w:space="0" w:color="auto"/>
              <w:right w:val="single" w:sz="6" w:space="0" w:color="auto"/>
            </w:tcBorders>
            <w:vAlign w:val="center"/>
          </w:tcPr>
          <w:p w14:paraId="46531499"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tc>
        <w:tc>
          <w:tcPr>
            <w:tcW w:w="7927" w:type="dxa"/>
            <w:gridSpan w:val="3"/>
            <w:tcBorders>
              <w:top w:val="single" w:sz="6" w:space="0" w:color="auto"/>
              <w:left w:val="single" w:sz="6" w:space="0" w:color="auto"/>
              <w:bottom w:val="single" w:sz="6" w:space="0" w:color="auto"/>
            </w:tcBorders>
            <w:vAlign w:val="center"/>
          </w:tcPr>
          <w:p w14:paraId="7C4A0486"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 не створювалась</w:t>
            </w:r>
          </w:p>
        </w:tc>
      </w:tr>
    </w:tbl>
    <w:p w14:paraId="6728C1CB" w14:textId="77777777" w:rsidR="00B438D5" w:rsidRPr="00615EB8" w:rsidRDefault="00B438D5" w:rsidP="001B4059">
      <w:pPr>
        <w:widowControl w:val="0"/>
        <w:autoSpaceDE w:val="0"/>
        <w:autoSpaceDN w:val="0"/>
        <w:adjustRightInd w:val="0"/>
        <w:spacing w:before="120" w:after="120" w:line="240" w:lineRule="auto"/>
        <w:rPr>
          <w:rFonts w:cs="Times New Roman CYR"/>
          <w:sz w:val="20"/>
          <w:szCs w:val="20"/>
        </w:rPr>
      </w:pPr>
      <w:r w:rsidRPr="00615EB8">
        <w:rPr>
          <w:rFonts w:cs="Times New Roman CYR"/>
          <w:b/>
          <w:bCs/>
          <w:sz w:val="20"/>
          <w:szCs w:val="20"/>
        </w:rPr>
        <w:t>Чи проводилися засідання наглядової ради? Загальний опис прийнятих на них рішень</w:t>
      </w:r>
    </w:p>
    <w:p w14:paraId="219F83B5" w14:textId="77777777" w:rsidR="00B438D5" w:rsidRPr="00615EB8" w:rsidRDefault="00B438D5" w:rsidP="001B4059">
      <w:pPr>
        <w:widowControl w:val="0"/>
        <w:autoSpaceDE w:val="0"/>
        <w:autoSpaceDN w:val="0"/>
        <w:adjustRightInd w:val="0"/>
        <w:spacing w:before="120" w:after="120" w:line="240" w:lineRule="auto"/>
        <w:rPr>
          <w:rFonts w:cs="Times New Roman CYR"/>
          <w:sz w:val="20"/>
          <w:szCs w:val="20"/>
        </w:rPr>
      </w:pPr>
      <w:r w:rsidRPr="00615EB8">
        <w:rPr>
          <w:rFonts w:cs="Times New Roman CYR"/>
          <w:sz w:val="20"/>
          <w:szCs w:val="20"/>
        </w:rPr>
        <w:t>Наглядова рада не створювалась</w:t>
      </w:r>
    </w:p>
    <w:p w14:paraId="493E8652" w14:textId="77777777" w:rsidR="00B438D5" w:rsidRPr="00615EB8" w:rsidRDefault="00B438D5" w:rsidP="001B4059">
      <w:pPr>
        <w:widowControl w:val="0"/>
        <w:autoSpaceDE w:val="0"/>
        <w:autoSpaceDN w:val="0"/>
        <w:adjustRightInd w:val="0"/>
        <w:spacing w:before="120" w:after="120" w:line="240" w:lineRule="auto"/>
        <w:rPr>
          <w:rFonts w:cs="Times New Roman CYR"/>
          <w:b/>
          <w:bCs/>
          <w:sz w:val="20"/>
          <w:szCs w:val="20"/>
        </w:rPr>
      </w:pPr>
      <w:r w:rsidRPr="00615EB8">
        <w:rPr>
          <w:rFonts w:cs="Times New Roman CYR"/>
          <w:b/>
          <w:bCs/>
          <w:sz w:val="20"/>
          <w:szCs w:val="20"/>
        </w:rPr>
        <w:t>Як визначається розмір винагороди членів наглядової ради?</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2"/>
        <w:gridCol w:w="5244"/>
        <w:gridCol w:w="1260"/>
        <w:gridCol w:w="1423"/>
      </w:tblGrid>
      <w:tr w:rsidR="00B438D5" w:rsidRPr="00615EB8" w14:paraId="39915D1C" w14:textId="77777777" w:rsidTr="001B4059">
        <w:trPr>
          <w:trHeight w:val="57"/>
        </w:trPr>
        <w:tc>
          <w:tcPr>
            <w:tcW w:w="6956" w:type="dxa"/>
            <w:gridSpan w:val="2"/>
            <w:tcBorders>
              <w:top w:val="single" w:sz="6" w:space="0" w:color="auto"/>
              <w:bottom w:val="single" w:sz="6" w:space="0" w:color="auto"/>
              <w:right w:val="single" w:sz="6" w:space="0" w:color="auto"/>
            </w:tcBorders>
            <w:vAlign w:val="center"/>
          </w:tcPr>
          <w:p w14:paraId="7EB3D239"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394DE2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111A509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3F2AFBD0" w14:textId="77777777" w:rsidTr="001B4059">
        <w:trPr>
          <w:trHeight w:val="57"/>
        </w:trPr>
        <w:tc>
          <w:tcPr>
            <w:tcW w:w="6956" w:type="dxa"/>
            <w:gridSpan w:val="2"/>
            <w:tcBorders>
              <w:top w:val="single" w:sz="6" w:space="0" w:color="auto"/>
              <w:bottom w:val="single" w:sz="6" w:space="0" w:color="auto"/>
              <w:right w:val="single" w:sz="6" w:space="0" w:color="auto"/>
            </w:tcBorders>
            <w:vAlign w:val="center"/>
          </w:tcPr>
          <w:p w14:paraId="18ADC8E0"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14:paraId="5DFFFAB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404200F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183261D" w14:textId="77777777" w:rsidTr="001B4059">
        <w:trPr>
          <w:trHeight w:val="57"/>
        </w:trPr>
        <w:tc>
          <w:tcPr>
            <w:tcW w:w="6956" w:type="dxa"/>
            <w:gridSpan w:val="2"/>
            <w:tcBorders>
              <w:top w:val="single" w:sz="6" w:space="0" w:color="auto"/>
              <w:bottom w:val="single" w:sz="6" w:space="0" w:color="auto"/>
              <w:right w:val="single" w:sz="6" w:space="0" w:color="auto"/>
            </w:tcBorders>
            <w:vAlign w:val="center"/>
          </w:tcPr>
          <w:p w14:paraId="6F0B215E"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14:paraId="190C05F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7D4CAC8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2C4B8CFB" w14:textId="77777777" w:rsidTr="001B4059">
        <w:trPr>
          <w:trHeight w:val="57"/>
        </w:trPr>
        <w:tc>
          <w:tcPr>
            <w:tcW w:w="6956" w:type="dxa"/>
            <w:gridSpan w:val="2"/>
            <w:tcBorders>
              <w:top w:val="single" w:sz="6" w:space="0" w:color="auto"/>
              <w:bottom w:val="single" w:sz="6" w:space="0" w:color="auto"/>
              <w:right w:val="single" w:sz="6" w:space="0" w:color="auto"/>
            </w:tcBorders>
            <w:vAlign w:val="center"/>
          </w:tcPr>
          <w:p w14:paraId="1F59D837"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14:paraId="54C879D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29F80E5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63F5066" w14:textId="77777777" w:rsidTr="001B4059">
        <w:trPr>
          <w:trHeight w:val="57"/>
        </w:trPr>
        <w:tc>
          <w:tcPr>
            <w:tcW w:w="6956" w:type="dxa"/>
            <w:gridSpan w:val="2"/>
            <w:tcBorders>
              <w:top w:val="single" w:sz="6" w:space="0" w:color="auto"/>
              <w:bottom w:val="single" w:sz="6" w:space="0" w:color="auto"/>
              <w:right w:val="single" w:sz="6" w:space="0" w:color="auto"/>
            </w:tcBorders>
            <w:vAlign w:val="center"/>
          </w:tcPr>
          <w:p w14:paraId="696C3D71"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14:paraId="787E041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15700A1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70EE278C" w14:textId="77777777" w:rsidTr="001B4059">
        <w:trPr>
          <w:trHeight w:val="57"/>
        </w:trPr>
        <w:tc>
          <w:tcPr>
            <w:tcW w:w="1712" w:type="dxa"/>
            <w:tcBorders>
              <w:top w:val="single" w:sz="6" w:space="0" w:color="auto"/>
              <w:bottom w:val="single" w:sz="6" w:space="0" w:color="auto"/>
              <w:right w:val="single" w:sz="6" w:space="0" w:color="auto"/>
            </w:tcBorders>
            <w:vAlign w:val="center"/>
          </w:tcPr>
          <w:p w14:paraId="45FC1632"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(запишіть)</w:t>
            </w:r>
          </w:p>
        </w:tc>
        <w:tc>
          <w:tcPr>
            <w:tcW w:w="7927" w:type="dxa"/>
            <w:gridSpan w:val="3"/>
            <w:tcBorders>
              <w:top w:val="single" w:sz="6" w:space="0" w:color="auto"/>
              <w:left w:val="single" w:sz="6" w:space="0" w:color="auto"/>
              <w:bottom w:val="single" w:sz="6" w:space="0" w:color="auto"/>
            </w:tcBorders>
            <w:vAlign w:val="center"/>
          </w:tcPr>
          <w:p w14:paraId="72EC5E6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 не створювалась</w:t>
            </w:r>
          </w:p>
        </w:tc>
      </w:tr>
    </w:tbl>
    <w:p w14:paraId="18378826" w14:textId="42D51D01" w:rsidR="00B438D5" w:rsidRPr="00615EB8" w:rsidRDefault="00B438D5" w:rsidP="000D5EAA">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Інформація про виконавчий орган</w:t>
      </w:r>
    </w:p>
    <w:tbl>
      <w:tblPr>
        <w:tblW w:w="9678"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8260"/>
      </w:tblGrid>
      <w:tr w:rsidR="00B438D5" w:rsidRPr="00615EB8" w14:paraId="50F2DF42" w14:textId="77777777" w:rsidTr="00C04430">
        <w:trPr>
          <w:trHeight w:val="57"/>
        </w:trPr>
        <w:tc>
          <w:tcPr>
            <w:tcW w:w="1418" w:type="dxa"/>
            <w:tcBorders>
              <w:top w:val="single" w:sz="6" w:space="0" w:color="auto"/>
              <w:bottom w:val="single" w:sz="6" w:space="0" w:color="auto"/>
              <w:right w:val="single" w:sz="6" w:space="0" w:color="auto"/>
            </w:tcBorders>
            <w:vAlign w:val="center"/>
          </w:tcPr>
          <w:p w14:paraId="289D7F9F"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Склад виконавчого органу</w:t>
            </w:r>
          </w:p>
        </w:tc>
        <w:tc>
          <w:tcPr>
            <w:tcW w:w="8260" w:type="dxa"/>
            <w:tcBorders>
              <w:top w:val="single" w:sz="6" w:space="0" w:color="auto"/>
              <w:left w:val="single" w:sz="6" w:space="0" w:color="auto"/>
              <w:bottom w:val="single" w:sz="6" w:space="0" w:color="auto"/>
            </w:tcBorders>
            <w:vAlign w:val="center"/>
          </w:tcPr>
          <w:p w14:paraId="3D35B879" w14:textId="23C7133A"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b/>
                <w:bCs/>
                <w:sz w:val="20"/>
                <w:szCs w:val="20"/>
              </w:rPr>
              <w:t>Функціональні обов</w:t>
            </w:r>
            <w:r w:rsidR="00314AB4" w:rsidRPr="00615EB8">
              <w:rPr>
                <w:rFonts w:cs="Times New Roman CYR"/>
                <w:b/>
                <w:bCs/>
                <w:sz w:val="20"/>
                <w:szCs w:val="20"/>
              </w:rPr>
              <w:t>’</w:t>
            </w:r>
            <w:r w:rsidRPr="00615EB8">
              <w:rPr>
                <w:rFonts w:cs="Times New Roman CYR"/>
                <w:b/>
                <w:bCs/>
                <w:sz w:val="20"/>
                <w:szCs w:val="20"/>
              </w:rPr>
              <w:t>язки</w:t>
            </w:r>
          </w:p>
        </w:tc>
      </w:tr>
      <w:tr w:rsidR="00B438D5" w:rsidRPr="00615EB8" w14:paraId="5B95DA60" w14:textId="77777777" w:rsidTr="00C04430">
        <w:trPr>
          <w:trHeight w:val="57"/>
        </w:trPr>
        <w:tc>
          <w:tcPr>
            <w:tcW w:w="1418" w:type="dxa"/>
            <w:tcBorders>
              <w:top w:val="single" w:sz="6" w:space="0" w:color="auto"/>
              <w:bottom w:val="single" w:sz="6" w:space="0" w:color="auto"/>
              <w:right w:val="single" w:sz="6" w:space="0" w:color="auto"/>
            </w:tcBorders>
            <w:vAlign w:val="center"/>
          </w:tcPr>
          <w:p w14:paraId="106BD6FF"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 xml:space="preserve">Голова та члени </w:t>
            </w:r>
            <w:proofErr w:type="spellStart"/>
            <w:r w:rsidRPr="00615EB8">
              <w:rPr>
                <w:rFonts w:cs="Times New Roman CYR"/>
                <w:sz w:val="20"/>
                <w:szCs w:val="20"/>
              </w:rPr>
              <w:t>правлiння</w:t>
            </w:r>
            <w:proofErr w:type="spellEnd"/>
          </w:p>
        </w:tc>
        <w:tc>
          <w:tcPr>
            <w:tcW w:w="8260" w:type="dxa"/>
            <w:tcBorders>
              <w:top w:val="single" w:sz="6" w:space="0" w:color="auto"/>
              <w:left w:val="single" w:sz="6" w:space="0" w:color="auto"/>
              <w:bottom w:val="single" w:sz="6" w:space="0" w:color="auto"/>
            </w:tcBorders>
            <w:vAlign w:val="center"/>
          </w:tcPr>
          <w:p w14:paraId="1423BD52" w14:textId="77777777" w:rsidR="00B438D5" w:rsidRPr="00615EB8" w:rsidRDefault="00B438D5" w:rsidP="000D5EAA">
            <w:pPr>
              <w:widowControl w:val="0"/>
              <w:autoSpaceDE w:val="0"/>
              <w:autoSpaceDN w:val="0"/>
              <w:adjustRightInd w:val="0"/>
              <w:spacing w:after="0" w:line="240" w:lineRule="auto"/>
              <w:jc w:val="both"/>
              <w:rPr>
                <w:rFonts w:cs="Times New Roman CYR"/>
                <w:sz w:val="20"/>
                <w:szCs w:val="20"/>
              </w:rPr>
            </w:pPr>
            <w:proofErr w:type="spellStart"/>
            <w:r w:rsidRPr="00615EB8">
              <w:rPr>
                <w:rFonts w:cs="Times New Roman CYR"/>
                <w:sz w:val="20"/>
                <w:szCs w:val="20"/>
              </w:rPr>
              <w:t>Керiвництво</w:t>
            </w:r>
            <w:proofErr w:type="spellEnd"/>
            <w:r w:rsidRPr="00615EB8">
              <w:rPr>
                <w:rFonts w:cs="Times New Roman CYR"/>
                <w:sz w:val="20"/>
                <w:szCs w:val="20"/>
              </w:rPr>
              <w:t xml:space="preserve"> поточною </w:t>
            </w:r>
            <w:proofErr w:type="spellStart"/>
            <w:r w:rsidRPr="00615EB8">
              <w:rPr>
                <w:rFonts w:cs="Times New Roman CYR"/>
                <w:sz w:val="20"/>
                <w:szCs w:val="20"/>
              </w:rPr>
              <w:t>дiяльнiстю</w:t>
            </w:r>
            <w:proofErr w:type="spellEnd"/>
            <w:r w:rsidRPr="00615EB8">
              <w:rPr>
                <w:rFonts w:cs="Times New Roman CYR"/>
                <w:sz w:val="20"/>
                <w:szCs w:val="20"/>
              </w:rPr>
              <w:t xml:space="preserve"> Товариства та визначення </w:t>
            </w:r>
            <w:proofErr w:type="spellStart"/>
            <w:r w:rsidRPr="00615EB8">
              <w:rPr>
                <w:rFonts w:cs="Times New Roman CYR"/>
                <w:sz w:val="20"/>
                <w:szCs w:val="20"/>
              </w:rPr>
              <w:t>стратегiї</w:t>
            </w:r>
            <w:proofErr w:type="spellEnd"/>
            <w:r w:rsidRPr="00615EB8">
              <w:rPr>
                <w:rFonts w:cs="Times New Roman CYR"/>
                <w:sz w:val="20"/>
                <w:szCs w:val="20"/>
              </w:rPr>
              <w:t xml:space="preserve"> та </w:t>
            </w:r>
            <w:proofErr w:type="spellStart"/>
            <w:r w:rsidRPr="00615EB8">
              <w:rPr>
                <w:rFonts w:cs="Times New Roman CYR"/>
                <w:sz w:val="20"/>
                <w:szCs w:val="20"/>
              </w:rPr>
              <w:t>шляхiв</w:t>
            </w:r>
            <w:proofErr w:type="spellEnd"/>
            <w:r w:rsidRPr="00615EB8">
              <w:rPr>
                <w:rFonts w:cs="Times New Roman CYR"/>
                <w:sz w:val="20"/>
                <w:szCs w:val="20"/>
              </w:rPr>
              <w:t xml:space="preserve"> розвитку Товариства, в межах встановлених Загальними зборами основних </w:t>
            </w:r>
            <w:proofErr w:type="spellStart"/>
            <w:r w:rsidRPr="00615EB8">
              <w:rPr>
                <w:rFonts w:cs="Times New Roman CYR"/>
                <w:sz w:val="20"/>
                <w:szCs w:val="20"/>
              </w:rPr>
              <w:t>напрямiв</w:t>
            </w:r>
            <w:proofErr w:type="spellEnd"/>
            <w:r w:rsidRPr="00615EB8">
              <w:rPr>
                <w:rFonts w:cs="Times New Roman CYR"/>
                <w:sz w:val="20"/>
                <w:szCs w:val="20"/>
              </w:rPr>
              <w:t xml:space="preserve"> </w:t>
            </w:r>
            <w:proofErr w:type="spellStart"/>
            <w:r w:rsidRPr="00615EB8">
              <w:rPr>
                <w:rFonts w:cs="Times New Roman CYR"/>
                <w:sz w:val="20"/>
                <w:szCs w:val="20"/>
              </w:rPr>
              <w:t>дiяльностi</w:t>
            </w:r>
            <w:proofErr w:type="spellEnd"/>
            <w:r w:rsidRPr="00615EB8">
              <w:rPr>
                <w:rFonts w:cs="Times New Roman CYR"/>
                <w:sz w:val="20"/>
                <w:szCs w:val="20"/>
              </w:rPr>
              <w:t xml:space="preserve">, </w:t>
            </w:r>
            <w:proofErr w:type="spellStart"/>
            <w:r w:rsidRPr="00615EB8">
              <w:rPr>
                <w:rFonts w:cs="Times New Roman CYR"/>
                <w:sz w:val="20"/>
                <w:szCs w:val="20"/>
              </w:rPr>
              <w:t>здiйснює</w:t>
            </w:r>
            <w:proofErr w:type="spellEnd"/>
            <w:r w:rsidRPr="00615EB8">
              <w:rPr>
                <w:rFonts w:cs="Times New Roman CYR"/>
                <w:sz w:val="20"/>
                <w:szCs w:val="20"/>
              </w:rPr>
              <w:t xml:space="preserve"> </w:t>
            </w:r>
            <w:proofErr w:type="spellStart"/>
            <w:r w:rsidRPr="00615EB8">
              <w:rPr>
                <w:rFonts w:cs="Times New Roman CYR"/>
                <w:sz w:val="20"/>
                <w:szCs w:val="20"/>
              </w:rPr>
              <w:t>Правлiння</w:t>
            </w:r>
            <w:proofErr w:type="spellEnd"/>
            <w:r w:rsidRPr="00615EB8">
              <w:rPr>
                <w:rFonts w:cs="Times New Roman CYR"/>
                <w:sz w:val="20"/>
                <w:szCs w:val="20"/>
              </w:rPr>
              <w:t xml:space="preserve">. </w:t>
            </w:r>
            <w:proofErr w:type="spellStart"/>
            <w:r w:rsidRPr="00615EB8">
              <w:rPr>
                <w:rFonts w:cs="Times New Roman CYR"/>
                <w:sz w:val="20"/>
                <w:szCs w:val="20"/>
              </w:rPr>
              <w:t>Правлiння</w:t>
            </w:r>
            <w:proofErr w:type="spellEnd"/>
            <w:r w:rsidRPr="00615EB8">
              <w:rPr>
                <w:rFonts w:cs="Times New Roman CYR"/>
                <w:sz w:val="20"/>
                <w:szCs w:val="20"/>
              </w:rPr>
              <w:t xml:space="preserve"> </w:t>
            </w:r>
            <w:proofErr w:type="spellStart"/>
            <w:r w:rsidRPr="00615EB8">
              <w:rPr>
                <w:rFonts w:cs="Times New Roman CYR"/>
                <w:sz w:val="20"/>
                <w:szCs w:val="20"/>
              </w:rPr>
              <w:t>пiдзвiтне</w:t>
            </w:r>
            <w:proofErr w:type="spellEnd"/>
            <w:r w:rsidRPr="00615EB8">
              <w:rPr>
                <w:rFonts w:cs="Times New Roman CYR"/>
                <w:sz w:val="20"/>
                <w:szCs w:val="20"/>
              </w:rPr>
              <w:t xml:space="preserve"> Загальним зборам Товариства, </w:t>
            </w:r>
            <w:proofErr w:type="spellStart"/>
            <w:r w:rsidRPr="00615EB8">
              <w:rPr>
                <w:rFonts w:cs="Times New Roman CYR"/>
                <w:sz w:val="20"/>
                <w:szCs w:val="20"/>
              </w:rPr>
              <w:t>органiзує</w:t>
            </w:r>
            <w:proofErr w:type="spellEnd"/>
            <w:r w:rsidRPr="00615EB8">
              <w:rPr>
                <w:rFonts w:cs="Times New Roman CYR"/>
                <w:sz w:val="20"/>
                <w:szCs w:val="20"/>
              </w:rPr>
              <w:t xml:space="preserve"> виконання їх </w:t>
            </w:r>
            <w:proofErr w:type="spellStart"/>
            <w:r w:rsidRPr="00615EB8">
              <w:rPr>
                <w:rFonts w:cs="Times New Roman CYR"/>
                <w:sz w:val="20"/>
                <w:szCs w:val="20"/>
              </w:rPr>
              <w:t>рiшень</w:t>
            </w:r>
            <w:proofErr w:type="spellEnd"/>
            <w:r w:rsidRPr="00615EB8">
              <w:rPr>
                <w:rFonts w:cs="Times New Roman CYR"/>
                <w:sz w:val="20"/>
                <w:szCs w:val="20"/>
              </w:rPr>
              <w:t xml:space="preserve"> та </w:t>
            </w:r>
            <w:proofErr w:type="spellStart"/>
            <w:r w:rsidRPr="00615EB8">
              <w:rPr>
                <w:rFonts w:cs="Times New Roman CYR"/>
                <w:sz w:val="20"/>
                <w:szCs w:val="20"/>
              </w:rPr>
              <w:t>дiє</w:t>
            </w:r>
            <w:proofErr w:type="spellEnd"/>
            <w:r w:rsidRPr="00615EB8">
              <w:rPr>
                <w:rFonts w:cs="Times New Roman CYR"/>
                <w:sz w:val="20"/>
                <w:szCs w:val="20"/>
              </w:rPr>
              <w:t xml:space="preserve"> вiд </w:t>
            </w:r>
            <w:proofErr w:type="spellStart"/>
            <w:r w:rsidRPr="00615EB8">
              <w:rPr>
                <w:rFonts w:cs="Times New Roman CYR"/>
                <w:sz w:val="20"/>
                <w:szCs w:val="20"/>
              </w:rPr>
              <w:t>iменi</w:t>
            </w:r>
            <w:proofErr w:type="spellEnd"/>
            <w:r w:rsidRPr="00615EB8">
              <w:rPr>
                <w:rFonts w:cs="Times New Roman CYR"/>
                <w:sz w:val="20"/>
                <w:szCs w:val="20"/>
              </w:rPr>
              <w:t xml:space="preserve"> Товариства в межах повноважень, передбачених Статутом.</w:t>
            </w:r>
          </w:p>
          <w:p w14:paraId="08024ECE" w14:textId="4E3450F4" w:rsidR="00B438D5" w:rsidRPr="00615EB8" w:rsidRDefault="00B438D5" w:rsidP="000D5EAA">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 xml:space="preserve">До </w:t>
            </w:r>
            <w:proofErr w:type="spellStart"/>
            <w:r w:rsidRPr="00615EB8">
              <w:rPr>
                <w:rFonts w:cs="Times New Roman CYR"/>
                <w:sz w:val="20"/>
                <w:szCs w:val="20"/>
              </w:rPr>
              <w:t>компетенцiї</w:t>
            </w:r>
            <w:proofErr w:type="spellEnd"/>
            <w:r w:rsidRPr="00615EB8">
              <w:rPr>
                <w:rFonts w:cs="Times New Roman CYR"/>
                <w:sz w:val="20"/>
                <w:szCs w:val="20"/>
              </w:rPr>
              <w:t xml:space="preserve"> </w:t>
            </w:r>
            <w:proofErr w:type="spellStart"/>
            <w:r w:rsidRPr="00615EB8">
              <w:rPr>
                <w:rFonts w:cs="Times New Roman CYR"/>
                <w:sz w:val="20"/>
                <w:szCs w:val="20"/>
              </w:rPr>
              <w:t>Правлiння</w:t>
            </w:r>
            <w:proofErr w:type="spellEnd"/>
            <w:r w:rsidRPr="00615EB8">
              <w:rPr>
                <w:rFonts w:cs="Times New Roman CYR"/>
                <w:sz w:val="20"/>
                <w:szCs w:val="20"/>
              </w:rPr>
              <w:t xml:space="preserve"> належить </w:t>
            </w:r>
            <w:proofErr w:type="spellStart"/>
            <w:r w:rsidRPr="00615EB8">
              <w:rPr>
                <w:rFonts w:cs="Times New Roman CYR"/>
                <w:sz w:val="20"/>
                <w:szCs w:val="20"/>
              </w:rPr>
              <w:t>вирiшення</w:t>
            </w:r>
            <w:proofErr w:type="spellEnd"/>
            <w:r w:rsidRPr="00615EB8">
              <w:rPr>
                <w:rFonts w:cs="Times New Roman CYR"/>
                <w:sz w:val="20"/>
                <w:szCs w:val="20"/>
              </w:rPr>
              <w:t xml:space="preserve"> </w:t>
            </w:r>
            <w:proofErr w:type="spellStart"/>
            <w:r w:rsidRPr="00615EB8">
              <w:rPr>
                <w:rFonts w:cs="Times New Roman CYR"/>
                <w:sz w:val="20"/>
                <w:szCs w:val="20"/>
              </w:rPr>
              <w:t>всiх</w:t>
            </w:r>
            <w:proofErr w:type="spellEnd"/>
            <w:r w:rsidRPr="00615EB8">
              <w:rPr>
                <w:rFonts w:cs="Times New Roman CYR"/>
                <w:sz w:val="20"/>
                <w:szCs w:val="20"/>
              </w:rPr>
              <w:t xml:space="preserve"> питань, пов</w:t>
            </w:r>
            <w:r w:rsidR="00314AB4" w:rsidRPr="00615EB8">
              <w:rPr>
                <w:rFonts w:cs="Times New Roman CYR"/>
                <w:sz w:val="20"/>
                <w:szCs w:val="20"/>
              </w:rPr>
              <w:t>’</w:t>
            </w:r>
            <w:r w:rsidRPr="00615EB8">
              <w:rPr>
                <w:rFonts w:cs="Times New Roman CYR"/>
                <w:sz w:val="20"/>
                <w:szCs w:val="20"/>
              </w:rPr>
              <w:t xml:space="preserve">язаних з </w:t>
            </w:r>
            <w:proofErr w:type="spellStart"/>
            <w:r w:rsidRPr="00615EB8">
              <w:rPr>
                <w:rFonts w:cs="Times New Roman CYR"/>
                <w:sz w:val="20"/>
                <w:szCs w:val="20"/>
              </w:rPr>
              <w:t>керiвництвом</w:t>
            </w:r>
            <w:proofErr w:type="spellEnd"/>
            <w:r w:rsidRPr="00615EB8">
              <w:rPr>
                <w:rFonts w:cs="Times New Roman CYR"/>
                <w:sz w:val="20"/>
                <w:szCs w:val="20"/>
              </w:rPr>
              <w:t xml:space="preserve"> поточною </w:t>
            </w:r>
            <w:proofErr w:type="spellStart"/>
            <w:r w:rsidRPr="00615EB8">
              <w:rPr>
                <w:rFonts w:cs="Times New Roman CYR"/>
                <w:sz w:val="20"/>
                <w:szCs w:val="20"/>
              </w:rPr>
              <w:t>дiяльнiстю</w:t>
            </w:r>
            <w:proofErr w:type="spellEnd"/>
            <w:r w:rsidRPr="00615EB8">
              <w:rPr>
                <w:rFonts w:cs="Times New Roman CYR"/>
                <w:sz w:val="20"/>
                <w:szCs w:val="20"/>
              </w:rPr>
              <w:t xml:space="preserve"> Товариства, </w:t>
            </w:r>
            <w:proofErr w:type="spellStart"/>
            <w:r w:rsidRPr="00615EB8">
              <w:rPr>
                <w:rFonts w:cs="Times New Roman CYR"/>
                <w:sz w:val="20"/>
                <w:szCs w:val="20"/>
              </w:rPr>
              <w:t>крiм</w:t>
            </w:r>
            <w:proofErr w:type="spellEnd"/>
            <w:r w:rsidRPr="00615EB8">
              <w:rPr>
                <w:rFonts w:cs="Times New Roman CYR"/>
                <w:sz w:val="20"/>
                <w:szCs w:val="20"/>
              </w:rPr>
              <w:t xml:space="preserve"> питань, що належать до виключної (персональної) </w:t>
            </w:r>
            <w:proofErr w:type="spellStart"/>
            <w:r w:rsidRPr="00615EB8">
              <w:rPr>
                <w:rFonts w:cs="Times New Roman CYR"/>
                <w:sz w:val="20"/>
                <w:szCs w:val="20"/>
              </w:rPr>
              <w:t>компетенцiї</w:t>
            </w:r>
            <w:proofErr w:type="spellEnd"/>
            <w:r w:rsidRPr="00615EB8">
              <w:rPr>
                <w:rFonts w:cs="Times New Roman CYR"/>
                <w:sz w:val="20"/>
                <w:szCs w:val="20"/>
              </w:rPr>
              <w:t xml:space="preserve"> Загальних </w:t>
            </w:r>
            <w:proofErr w:type="spellStart"/>
            <w:r w:rsidRPr="00615EB8">
              <w:rPr>
                <w:rFonts w:cs="Times New Roman CYR"/>
                <w:sz w:val="20"/>
                <w:szCs w:val="20"/>
              </w:rPr>
              <w:t>зборiв</w:t>
            </w:r>
            <w:proofErr w:type="spellEnd"/>
            <w:r w:rsidRPr="00615EB8">
              <w:rPr>
                <w:rFonts w:cs="Times New Roman CYR"/>
                <w:sz w:val="20"/>
                <w:szCs w:val="20"/>
              </w:rPr>
              <w:t xml:space="preserve"> або Голови </w:t>
            </w:r>
            <w:proofErr w:type="spellStart"/>
            <w:r w:rsidRPr="00615EB8">
              <w:rPr>
                <w:rFonts w:cs="Times New Roman CYR"/>
                <w:sz w:val="20"/>
                <w:szCs w:val="20"/>
              </w:rPr>
              <w:t>Правлiння</w:t>
            </w:r>
            <w:proofErr w:type="spellEnd"/>
          </w:p>
        </w:tc>
      </w:tr>
      <w:tr w:rsidR="00B438D5" w:rsidRPr="00615EB8" w14:paraId="0C27236B" w14:textId="77777777" w:rsidTr="00C04430">
        <w:trPr>
          <w:trHeight w:val="57"/>
        </w:trPr>
        <w:tc>
          <w:tcPr>
            <w:tcW w:w="1418" w:type="dxa"/>
            <w:tcBorders>
              <w:top w:val="single" w:sz="6" w:space="0" w:color="auto"/>
              <w:bottom w:val="single" w:sz="6" w:space="0" w:color="auto"/>
              <w:right w:val="single" w:sz="6" w:space="0" w:color="auto"/>
            </w:tcBorders>
            <w:vAlign w:val="center"/>
          </w:tcPr>
          <w:p w14:paraId="1EE76ECB" w14:textId="2F125EEE"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b/>
                <w:bCs/>
                <w:sz w:val="20"/>
                <w:szCs w:val="20"/>
              </w:rPr>
              <w:lastRenderedPageBreak/>
              <w:t>Опис</w:t>
            </w:r>
          </w:p>
        </w:tc>
        <w:tc>
          <w:tcPr>
            <w:tcW w:w="8260" w:type="dxa"/>
            <w:tcBorders>
              <w:top w:val="single" w:sz="6" w:space="0" w:color="auto"/>
              <w:left w:val="single" w:sz="6" w:space="0" w:color="auto"/>
              <w:bottom w:val="single" w:sz="6" w:space="0" w:color="auto"/>
            </w:tcBorders>
            <w:vAlign w:val="center"/>
          </w:tcPr>
          <w:p w14:paraId="2F921406" w14:textId="77777777" w:rsidR="00B438D5" w:rsidRPr="00615EB8" w:rsidRDefault="00B438D5" w:rsidP="000D5EAA">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 xml:space="preserve">Роботою </w:t>
            </w:r>
            <w:proofErr w:type="spellStart"/>
            <w:r w:rsidRPr="00615EB8">
              <w:rPr>
                <w:rFonts w:cs="Times New Roman CYR"/>
                <w:sz w:val="20"/>
                <w:szCs w:val="20"/>
              </w:rPr>
              <w:t>Правлiння</w:t>
            </w:r>
            <w:proofErr w:type="spellEnd"/>
            <w:r w:rsidRPr="00615EB8">
              <w:rPr>
                <w:rFonts w:cs="Times New Roman CYR"/>
                <w:sz w:val="20"/>
                <w:szCs w:val="20"/>
              </w:rPr>
              <w:t xml:space="preserve"> керує Голова </w:t>
            </w:r>
            <w:proofErr w:type="spellStart"/>
            <w:r w:rsidRPr="00615EB8">
              <w:rPr>
                <w:rFonts w:cs="Times New Roman CYR"/>
                <w:sz w:val="20"/>
                <w:szCs w:val="20"/>
              </w:rPr>
              <w:t>Правлiння</w:t>
            </w:r>
            <w:proofErr w:type="spellEnd"/>
            <w:r w:rsidRPr="00615EB8">
              <w:rPr>
                <w:rFonts w:cs="Times New Roman CYR"/>
                <w:sz w:val="20"/>
                <w:szCs w:val="20"/>
              </w:rPr>
              <w:t xml:space="preserve">, який виконує </w:t>
            </w:r>
            <w:proofErr w:type="spellStart"/>
            <w:r w:rsidRPr="00615EB8">
              <w:rPr>
                <w:rFonts w:cs="Times New Roman CYR"/>
                <w:sz w:val="20"/>
                <w:szCs w:val="20"/>
              </w:rPr>
              <w:t>наступнi</w:t>
            </w:r>
            <w:proofErr w:type="spellEnd"/>
            <w:r w:rsidRPr="00615EB8">
              <w:rPr>
                <w:rFonts w:cs="Times New Roman CYR"/>
                <w:sz w:val="20"/>
                <w:szCs w:val="20"/>
              </w:rPr>
              <w:t xml:space="preserve"> </w:t>
            </w:r>
            <w:proofErr w:type="spellStart"/>
            <w:r w:rsidRPr="00615EB8">
              <w:rPr>
                <w:rFonts w:cs="Times New Roman CYR"/>
                <w:sz w:val="20"/>
                <w:szCs w:val="20"/>
              </w:rPr>
              <w:t>функцiї</w:t>
            </w:r>
            <w:proofErr w:type="spellEnd"/>
            <w:r w:rsidRPr="00615EB8">
              <w:rPr>
                <w:rFonts w:cs="Times New Roman CYR"/>
                <w:sz w:val="20"/>
                <w:szCs w:val="20"/>
              </w:rPr>
              <w:t xml:space="preserve"> та </w:t>
            </w:r>
            <w:proofErr w:type="spellStart"/>
            <w:r w:rsidRPr="00615EB8">
              <w:rPr>
                <w:rFonts w:cs="Times New Roman CYR"/>
                <w:sz w:val="20"/>
                <w:szCs w:val="20"/>
              </w:rPr>
              <w:t>надiляється</w:t>
            </w:r>
            <w:proofErr w:type="spellEnd"/>
            <w:r w:rsidRPr="00615EB8">
              <w:rPr>
                <w:rFonts w:cs="Times New Roman CYR"/>
                <w:sz w:val="20"/>
                <w:szCs w:val="20"/>
              </w:rPr>
              <w:t xml:space="preserve"> наступними повноваженнями:</w:t>
            </w:r>
          </w:p>
          <w:p w14:paraId="1216FF74" w14:textId="77777777" w:rsidR="00B438D5" w:rsidRPr="00615EB8" w:rsidRDefault="00B438D5" w:rsidP="000D5EAA">
            <w:pPr>
              <w:widowControl w:val="0"/>
              <w:autoSpaceDE w:val="0"/>
              <w:autoSpaceDN w:val="0"/>
              <w:adjustRightInd w:val="0"/>
              <w:spacing w:after="0" w:line="240" w:lineRule="auto"/>
              <w:jc w:val="both"/>
              <w:rPr>
                <w:rFonts w:cs="Times New Roman CYR"/>
                <w:sz w:val="20"/>
                <w:szCs w:val="20"/>
              </w:rPr>
            </w:pPr>
          </w:p>
          <w:p w14:paraId="2B012571" w14:textId="7DECF328"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1)</w:t>
            </w:r>
            <w:r w:rsidRPr="00615EB8">
              <w:rPr>
                <w:rFonts w:cs="Times New Roman CYR"/>
                <w:sz w:val="20"/>
                <w:szCs w:val="20"/>
              </w:rPr>
              <w:tab/>
              <w:t>у межах чинного законодавства без довіреності вирішує всі питання керівництва діяльністю Товариства;</w:t>
            </w:r>
          </w:p>
          <w:p w14:paraId="063933D4"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66061D91" w14:textId="53D9CDE3"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2)</w:t>
            </w:r>
            <w:r w:rsidRPr="00615EB8">
              <w:rPr>
                <w:rFonts w:cs="Times New Roman CYR"/>
                <w:sz w:val="20"/>
                <w:szCs w:val="20"/>
              </w:rPr>
              <w:tab/>
              <w:t>без окремої довіреності представляє інтереси Товариства перед іншими підприємствами, організаціями та установами;</w:t>
            </w:r>
          </w:p>
          <w:p w14:paraId="65BC7247"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13A92263" w14:textId="0978EE74"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3)</w:t>
            </w:r>
            <w:r w:rsidRPr="00615EB8">
              <w:rPr>
                <w:rFonts w:cs="Times New Roman CYR"/>
                <w:sz w:val="20"/>
                <w:szCs w:val="20"/>
              </w:rPr>
              <w:tab/>
              <w:t>без окремої довіреності укладає від імені Товариства правочини (угоди, контракти, договори) без обмеження їх вартості, за винятком тих, які потребують додаткового погодження Загальними зборами;</w:t>
            </w:r>
          </w:p>
          <w:p w14:paraId="7F6097C0"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5A98FA38" w14:textId="1AE8AA80"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4)</w:t>
            </w:r>
            <w:r w:rsidRPr="00615EB8">
              <w:rPr>
                <w:rFonts w:cs="Times New Roman CYR"/>
                <w:sz w:val="20"/>
                <w:szCs w:val="20"/>
              </w:rPr>
              <w:tab/>
              <w:t>у межах своїх повноважень видає накази та розпорядження, обов</w:t>
            </w:r>
            <w:r w:rsidR="00314AB4" w:rsidRPr="00615EB8">
              <w:rPr>
                <w:rFonts w:cs="Times New Roman CYR"/>
                <w:sz w:val="20"/>
                <w:szCs w:val="20"/>
              </w:rPr>
              <w:t>’</w:t>
            </w:r>
            <w:r w:rsidRPr="00615EB8">
              <w:rPr>
                <w:rFonts w:cs="Times New Roman CYR"/>
                <w:sz w:val="20"/>
                <w:szCs w:val="20"/>
              </w:rPr>
              <w:t>язкові для виконання всіма працівниками та підрозділами Товариства;</w:t>
            </w:r>
          </w:p>
          <w:p w14:paraId="2926D438"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39C41069" w14:textId="51A82689"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5)</w:t>
            </w:r>
            <w:r w:rsidRPr="00615EB8">
              <w:rPr>
                <w:rFonts w:cs="Times New Roman CYR"/>
                <w:sz w:val="20"/>
                <w:szCs w:val="20"/>
              </w:rPr>
              <w:tab/>
              <w:t>приймає на роботу та звільняє з роботи працівників Товариства, укладає з ними трудові договори при необхідності;</w:t>
            </w:r>
          </w:p>
          <w:p w14:paraId="3ADB2678"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31B64C5C" w14:textId="6DCF7A51"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6)</w:t>
            </w:r>
            <w:r w:rsidRPr="00615EB8">
              <w:rPr>
                <w:rFonts w:cs="Times New Roman CYR"/>
                <w:sz w:val="20"/>
                <w:szCs w:val="20"/>
              </w:rPr>
              <w:tab/>
              <w:t>затверджує штатний розпис Товариства, визначає функціональні обов</w:t>
            </w:r>
            <w:r w:rsidR="00314AB4" w:rsidRPr="00615EB8">
              <w:rPr>
                <w:rFonts w:cs="Times New Roman CYR"/>
                <w:sz w:val="20"/>
                <w:szCs w:val="20"/>
              </w:rPr>
              <w:t>’</w:t>
            </w:r>
            <w:r w:rsidRPr="00615EB8">
              <w:rPr>
                <w:rFonts w:cs="Times New Roman CYR"/>
                <w:sz w:val="20"/>
                <w:szCs w:val="20"/>
              </w:rPr>
              <w:t>язки працівників Товариства, затверджує положення про структурні підрозділи та служби Товариства, посадові інструкції, усі інші внутрішні документи та положення Товариства, якими регулюється діяльність Товариства, та вносить змін до них, окрім положень про Загальні збори, Наглядову раду, виконавчий орган та Ревізійну комісію (ревізора) Товариства, Положення про винагороду членів наглядової ради;</w:t>
            </w:r>
          </w:p>
          <w:p w14:paraId="61E8A3B2"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399C3273" w14:textId="34DCD0E9"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7)</w:t>
            </w:r>
            <w:r w:rsidRPr="00615EB8">
              <w:rPr>
                <w:rFonts w:cs="Times New Roman CYR"/>
                <w:sz w:val="20"/>
                <w:szCs w:val="20"/>
              </w:rPr>
              <w:tab/>
              <w:t>застосовує заходи морального та матеріального заохочення, притягує до відповідальності відповідно до чинного законодавства;</w:t>
            </w:r>
          </w:p>
          <w:p w14:paraId="16474E0B"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38483521" w14:textId="4889B5D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8)</w:t>
            </w:r>
            <w:r w:rsidRPr="00615EB8">
              <w:rPr>
                <w:rFonts w:cs="Times New Roman CYR"/>
                <w:sz w:val="20"/>
                <w:szCs w:val="20"/>
              </w:rPr>
              <w:tab/>
              <w:t>розпоряджається майном та коштами Товариства, відкриває та закриває банківські рахунки, підписує платіжні документи;</w:t>
            </w:r>
          </w:p>
          <w:p w14:paraId="6611DBA2" w14:textId="77777777"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p>
          <w:p w14:paraId="452AF42D" w14:textId="5623D095" w:rsidR="007D7C72" w:rsidRPr="00615EB8" w:rsidRDefault="007D7C72" w:rsidP="00C04430">
            <w:pPr>
              <w:widowControl w:val="0"/>
              <w:tabs>
                <w:tab w:val="left" w:pos="318"/>
              </w:tabs>
              <w:autoSpaceDE w:val="0"/>
              <w:autoSpaceDN w:val="0"/>
              <w:adjustRightInd w:val="0"/>
              <w:spacing w:after="0" w:line="240" w:lineRule="auto"/>
              <w:jc w:val="both"/>
              <w:rPr>
                <w:rFonts w:cs="Times New Roman CYR"/>
                <w:sz w:val="20"/>
                <w:szCs w:val="20"/>
              </w:rPr>
            </w:pPr>
            <w:r w:rsidRPr="00615EB8">
              <w:rPr>
                <w:rFonts w:cs="Times New Roman CYR"/>
                <w:sz w:val="20"/>
                <w:szCs w:val="20"/>
              </w:rPr>
              <w:t>9)</w:t>
            </w:r>
            <w:r w:rsidRPr="00615EB8">
              <w:rPr>
                <w:rFonts w:cs="Times New Roman CYR"/>
                <w:sz w:val="20"/>
                <w:szCs w:val="20"/>
              </w:rPr>
              <w:tab/>
              <w:t>видає довіреності, накази про передачу своїх повноважень повністю або частково іншим юридичним та/або фізичним особам (у тому числі працівникам Товариства);</w:t>
            </w:r>
          </w:p>
          <w:p w14:paraId="3705D233" w14:textId="77777777" w:rsidR="007D7C72" w:rsidRPr="00615EB8" w:rsidRDefault="007D7C72" w:rsidP="000D5EAA">
            <w:pPr>
              <w:widowControl w:val="0"/>
              <w:tabs>
                <w:tab w:val="left" w:pos="464"/>
              </w:tabs>
              <w:autoSpaceDE w:val="0"/>
              <w:autoSpaceDN w:val="0"/>
              <w:adjustRightInd w:val="0"/>
              <w:spacing w:after="0" w:line="240" w:lineRule="auto"/>
              <w:jc w:val="both"/>
              <w:rPr>
                <w:rFonts w:cs="Times New Roman CYR"/>
                <w:sz w:val="20"/>
                <w:szCs w:val="20"/>
              </w:rPr>
            </w:pPr>
          </w:p>
          <w:p w14:paraId="1BE63D3D" w14:textId="755DC1D8"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10)</w:t>
            </w:r>
            <w:r w:rsidRPr="00615EB8">
              <w:rPr>
                <w:rFonts w:cs="Times New Roman CYR"/>
                <w:sz w:val="20"/>
                <w:szCs w:val="20"/>
              </w:rPr>
              <w:tab/>
              <w:t>організовує повідомлення осіб, які мають право брати участь у Загальних зборах;</w:t>
            </w:r>
          </w:p>
          <w:p w14:paraId="28E27B13" w14:textId="77777777"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p>
          <w:p w14:paraId="6AC80D4C" w14:textId="13984845"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11)</w:t>
            </w:r>
            <w:r w:rsidRPr="00615EB8">
              <w:rPr>
                <w:rFonts w:cs="Times New Roman CYR"/>
                <w:sz w:val="20"/>
                <w:szCs w:val="20"/>
              </w:rPr>
              <w:tab/>
              <w:t>організовує повідомлення осіб, які мають право на отримання дивідендів, про дату, розмір, порядок та строки їх виплати;</w:t>
            </w:r>
          </w:p>
          <w:p w14:paraId="541933AA" w14:textId="77777777"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p>
          <w:p w14:paraId="17B30909" w14:textId="0831835C"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12)</w:t>
            </w:r>
            <w:r w:rsidRPr="00615EB8">
              <w:rPr>
                <w:rFonts w:cs="Times New Roman CYR"/>
                <w:sz w:val="20"/>
                <w:szCs w:val="20"/>
              </w:rPr>
              <w:tab/>
              <w:t>визначає питання, які повинні бути винесені на розгляд Загальним зборам та готує проекти рішень Загальних зборів з цим питань;</w:t>
            </w:r>
          </w:p>
          <w:p w14:paraId="6E891DB6" w14:textId="77777777"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p>
          <w:p w14:paraId="4A6E4B73" w14:textId="1D45BF4A"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13)</w:t>
            </w:r>
            <w:r w:rsidRPr="00615EB8">
              <w:rPr>
                <w:rFonts w:cs="Times New Roman CYR"/>
                <w:sz w:val="20"/>
                <w:szCs w:val="20"/>
              </w:rPr>
              <w:tab/>
              <w:t>організовує розробку річного балансу та звіту Товариства та вносить їх на розгляд та затвердження Загальних зборів;</w:t>
            </w:r>
          </w:p>
          <w:p w14:paraId="17C82A37" w14:textId="77777777"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p>
          <w:p w14:paraId="045168ED" w14:textId="75083986"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14)</w:t>
            </w:r>
            <w:r w:rsidRPr="00615EB8">
              <w:rPr>
                <w:rFonts w:cs="Times New Roman CYR"/>
                <w:sz w:val="20"/>
                <w:szCs w:val="20"/>
              </w:rPr>
              <w:tab/>
              <w:t>розробляє порядок створення та використання фондів Товариства;</w:t>
            </w:r>
          </w:p>
          <w:p w14:paraId="5793B6B3" w14:textId="77777777"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p>
          <w:p w14:paraId="42330006" w14:textId="58D4D5F4"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15)</w:t>
            </w:r>
            <w:r w:rsidRPr="00615EB8">
              <w:rPr>
                <w:rFonts w:cs="Times New Roman CYR"/>
                <w:sz w:val="20"/>
                <w:szCs w:val="20"/>
              </w:rPr>
              <w:tab/>
              <w:t>організовує ведення протоколу засідання Правління та Загальних зборів;</w:t>
            </w:r>
          </w:p>
          <w:p w14:paraId="0C1E21E8" w14:textId="77777777" w:rsidR="000D5EAA" w:rsidRPr="00615EB8" w:rsidRDefault="000D5EAA" w:rsidP="00C04430">
            <w:pPr>
              <w:widowControl w:val="0"/>
              <w:tabs>
                <w:tab w:val="left" w:pos="460"/>
              </w:tabs>
              <w:autoSpaceDE w:val="0"/>
              <w:autoSpaceDN w:val="0"/>
              <w:adjustRightInd w:val="0"/>
              <w:spacing w:after="0" w:line="240" w:lineRule="auto"/>
              <w:jc w:val="both"/>
              <w:rPr>
                <w:rFonts w:cs="Times New Roman CYR"/>
                <w:sz w:val="20"/>
                <w:szCs w:val="20"/>
              </w:rPr>
            </w:pPr>
          </w:p>
          <w:p w14:paraId="3994BB4D" w14:textId="2104F300"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16)</w:t>
            </w:r>
            <w:r w:rsidRPr="00615EB8">
              <w:rPr>
                <w:rFonts w:cs="Times New Roman CYR"/>
                <w:sz w:val="20"/>
                <w:szCs w:val="20"/>
              </w:rPr>
              <w:tab/>
              <w:t xml:space="preserve">від імені Товариства одноосібно (з правом передачі (делегування) таких повноважень фізичним чи юридичним особам) здійснює функції управління корпоративними правами, що належать Товариству у статутних капіталах господарських товариств та є одноосібним (з правом передачі (делегування) таких повноважень фізичним чи юридичним особам) представником Товариства на загальних зборах господарського товариства, у статутному капіталі якого є корпоративні права Товариства. У господарських товариствах, єдиним учасником якого є Товариство, рішення з питань, що належать до компетенції загальних зборів </w:t>
            </w:r>
            <w:r w:rsidRPr="00615EB8">
              <w:rPr>
                <w:rFonts w:cs="Times New Roman CYR"/>
                <w:sz w:val="20"/>
                <w:szCs w:val="20"/>
              </w:rPr>
              <w:lastRenderedPageBreak/>
              <w:t>учасників, приймаються Товариством одноособово та оформлюються письмовим Рішенням Голови правління Товариства.</w:t>
            </w:r>
          </w:p>
          <w:p w14:paraId="55EB0005" w14:textId="77777777"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p>
          <w:p w14:paraId="19E239A3" w14:textId="336CA26C"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17)</w:t>
            </w:r>
            <w:r w:rsidRPr="00615EB8">
              <w:rPr>
                <w:rFonts w:cs="Times New Roman CYR"/>
                <w:sz w:val="20"/>
                <w:szCs w:val="20"/>
              </w:rPr>
              <w:tab/>
              <w:t>делегує Генеральному директору права та повноваження;</w:t>
            </w:r>
          </w:p>
          <w:p w14:paraId="699FE492" w14:textId="77777777" w:rsidR="007D7C72"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p>
          <w:p w14:paraId="111B4A40" w14:textId="16C9F2B1" w:rsidR="00B438D5" w:rsidRPr="00615EB8" w:rsidRDefault="007D7C72" w:rsidP="00C04430">
            <w:pPr>
              <w:widowControl w:val="0"/>
              <w:tabs>
                <w:tab w:val="left" w:pos="460"/>
              </w:tabs>
              <w:autoSpaceDE w:val="0"/>
              <w:autoSpaceDN w:val="0"/>
              <w:adjustRightInd w:val="0"/>
              <w:spacing w:after="0" w:line="240" w:lineRule="auto"/>
              <w:jc w:val="both"/>
              <w:rPr>
                <w:rFonts w:cs="Times New Roman CYR"/>
                <w:sz w:val="20"/>
                <w:szCs w:val="20"/>
              </w:rPr>
            </w:pPr>
            <w:r w:rsidRPr="00615EB8">
              <w:rPr>
                <w:rFonts w:cs="Times New Roman CYR"/>
                <w:sz w:val="20"/>
                <w:szCs w:val="20"/>
              </w:rPr>
              <w:t>18)</w:t>
            </w:r>
            <w:r w:rsidRPr="00615EB8">
              <w:rPr>
                <w:rFonts w:cs="Times New Roman CYR"/>
                <w:sz w:val="20"/>
                <w:szCs w:val="20"/>
              </w:rPr>
              <w:tab/>
              <w:t>виконує дії, необхідні для функціонування та діяльності Товариства.</w:t>
            </w:r>
          </w:p>
          <w:p w14:paraId="36B0239B" w14:textId="77777777" w:rsidR="00B438D5" w:rsidRPr="00615EB8" w:rsidRDefault="00B438D5" w:rsidP="000D5EAA">
            <w:pPr>
              <w:widowControl w:val="0"/>
              <w:tabs>
                <w:tab w:val="left" w:pos="464"/>
              </w:tabs>
              <w:autoSpaceDE w:val="0"/>
              <w:autoSpaceDN w:val="0"/>
              <w:adjustRightInd w:val="0"/>
              <w:spacing w:after="0" w:line="240" w:lineRule="auto"/>
              <w:jc w:val="both"/>
              <w:rPr>
                <w:rFonts w:cs="Times New Roman CYR"/>
                <w:sz w:val="20"/>
                <w:szCs w:val="20"/>
              </w:rPr>
            </w:pPr>
          </w:p>
          <w:p w14:paraId="5EFC326B" w14:textId="078B7C0C" w:rsidR="007D7C72" w:rsidRPr="00615EB8" w:rsidRDefault="007D7C72" w:rsidP="000D5EAA">
            <w:pPr>
              <w:widowControl w:val="0"/>
              <w:tabs>
                <w:tab w:val="left" w:pos="464"/>
              </w:tabs>
              <w:autoSpaceDE w:val="0"/>
              <w:autoSpaceDN w:val="0"/>
              <w:adjustRightInd w:val="0"/>
              <w:spacing w:after="0" w:line="240" w:lineRule="auto"/>
              <w:jc w:val="both"/>
              <w:rPr>
                <w:rFonts w:cs="Times New Roman CYR"/>
                <w:sz w:val="20"/>
                <w:szCs w:val="20"/>
              </w:rPr>
            </w:pPr>
            <w:r w:rsidRPr="00615EB8">
              <w:rPr>
                <w:rFonts w:cs="Times New Roman CYR"/>
                <w:sz w:val="20"/>
                <w:szCs w:val="20"/>
              </w:rPr>
              <w:t>До виключної (персональної) компетенції Голови Правління відноситься питання прийняття на роботу та звільнення з роботи, притягнення до відповідальності Генерального директора Товариства.</w:t>
            </w:r>
          </w:p>
        </w:tc>
      </w:tr>
    </w:tbl>
    <w:p w14:paraId="44013AA5" w14:textId="77777777" w:rsidR="00B438D5" w:rsidRPr="00615EB8" w:rsidRDefault="00B438D5" w:rsidP="000D5EAA">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lastRenderedPageBreak/>
        <w:t>Примітки</w:t>
      </w:r>
    </w:p>
    <w:p w14:paraId="5595924C" w14:textId="77777777" w:rsidR="00B438D5" w:rsidRPr="00615EB8" w:rsidRDefault="00B438D5" w:rsidP="000D5EAA">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 xml:space="preserve">5) опис основних характеристик систем внутрішнього контролю і управління ризиками емітента </w:t>
      </w:r>
    </w:p>
    <w:p w14:paraId="1B2AE1D2" w14:textId="227D9ED6" w:rsidR="00B438D5" w:rsidRPr="00615EB8" w:rsidRDefault="00B438D5" w:rsidP="000D5EAA">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r w:rsidR="004F4585" w:rsidRPr="00615EB8">
        <w:rPr>
          <w:rFonts w:cs="Times New Roman CYR"/>
          <w:b/>
          <w:bCs/>
          <w:sz w:val="20"/>
          <w:szCs w:val="20"/>
        </w:rPr>
        <w:t xml:space="preserve"> </w:t>
      </w:r>
      <w:r w:rsidRPr="00615EB8">
        <w:rPr>
          <w:rFonts w:cs="Times New Roman CYR"/>
          <w:sz w:val="20"/>
          <w:szCs w:val="20"/>
          <w:u w:val="single"/>
        </w:rPr>
        <w:t>так, введено посаду ревізора</w:t>
      </w:r>
    </w:p>
    <w:p w14:paraId="5725F008" w14:textId="77777777" w:rsidR="00B438D5" w:rsidRPr="00615EB8" w:rsidRDefault="00B438D5" w:rsidP="000D5EAA">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 xml:space="preserve">Якщо в товаристві створено ревізійну комісію: </w:t>
      </w:r>
    </w:p>
    <w:p w14:paraId="65764C54" w14:textId="77777777" w:rsidR="00B438D5" w:rsidRPr="00615EB8" w:rsidRDefault="00B438D5" w:rsidP="000D5EAA">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 xml:space="preserve">Кількість членів ревізійної комісії </w:t>
      </w:r>
      <w:r w:rsidRPr="00615EB8">
        <w:rPr>
          <w:rFonts w:cs="Times New Roman CYR"/>
          <w:sz w:val="20"/>
          <w:szCs w:val="20"/>
          <w:u w:val="single"/>
        </w:rPr>
        <w:t>0</w:t>
      </w:r>
      <w:r w:rsidRPr="00615EB8">
        <w:rPr>
          <w:rFonts w:cs="Times New Roman CYR"/>
          <w:b/>
          <w:bCs/>
          <w:sz w:val="20"/>
          <w:szCs w:val="20"/>
        </w:rPr>
        <w:t xml:space="preserve"> осіб.</w:t>
      </w:r>
    </w:p>
    <w:p w14:paraId="065B222A" w14:textId="53B2B6F4" w:rsidR="00B438D5" w:rsidRPr="00615EB8" w:rsidRDefault="00B438D5" w:rsidP="000D5EAA">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Скільки разів на рік у середньому відбувалися засідання ревізійної комісії протягом останніх трьох років?</w:t>
      </w:r>
      <w:r w:rsidR="004F4585" w:rsidRPr="00615EB8">
        <w:rPr>
          <w:rFonts w:cs="Times New Roman CYR"/>
          <w:b/>
          <w:bCs/>
          <w:sz w:val="20"/>
          <w:szCs w:val="20"/>
        </w:rPr>
        <w:t xml:space="preserve"> </w:t>
      </w:r>
      <w:r w:rsidRPr="00615EB8">
        <w:rPr>
          <w:rFonts w:cs="Times New Roman CYR"/>
          <w:sz w:val="20"/>
          <w:szCs w:val="20"/>
          <w:u w:val="single"/>
        </w:rPr>
        <w:t>0</w:t>
      </w:r>
    </w:p>
    <w:p w14:paraId="645FCD81" w14:textId="77777777" w:rsidR="00B438D5" w:rsidRPr="00615EB8" w:rsidRDefault="00B438D5" w:rsidP="000D5EAA">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20"/>
        <w:gridCol w:w="1134"/>
        <w:gridCol w:w="1134"/>
        <w:gridCol w:w="1276"/>
        <w:gridCol w:w="1275"/>
      </w:tblGrid>
      <w:tr w:rsidR="00B438D5" w:rsidRPr="00615EB8" w14:paraId="41F688D3"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4A5BBC62"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3C56D25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Загальні збори акціонерів</w:t>
            </w:r>
          </w:p>
        </w:tc>
        <w:tc>
          <w:tcPr>
            <w:tcW w:w="1134" w:type="dxa"/>
            <w:tcBorders>
              <w:top w:val="single" w:sz="6" w:space="0" w:color="auto"/>
              <w:left w:val="single" w:sz="6" w:space="0" w:color="auto"/>
              <w:bottom w:val="single" w:sz="6" w:space="0" w:color="auto"/>
              <w:right w:val="single" w:sz="6" w:space="0" w:color="auto"/>
            </w:tcBorders>
            <w:vAlign w:val="center"/>
          </w:tcPr>
          <w:p w14:paraId="69D1470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Наглядова рада</w:t>
            </w:r>
          </w:p>
        </w:tc>
        <w:tc>
          <w:tcPr>
            <w:tcW w:w="1276" w:type="dxa"/>
            <w:tcBorders>
              <w:top w:val="single" w:sz="6" w:space="0" w:color="auto"/>
              <w:left w:val="single" w:sz="6" w:space="0" w:color="auto"/>
              <w:bottom w:val="single" w:sz="6" w:space="0" w:color="auto"/>
              <w:right w:val="single" w:sz="6" w:space="0" w:color="auto"/>
            </w:tcBorders>
            <w:vAlign w:val="center"/>
          </w:tcPr>
          <w:p w14:paraId="1C9E9A1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Виконавчий орган</w:t>
            </w:r>
          </w:p>
        </w:tc>
        <w:tc>
          <w:tcPr>
            <w:tcW w:w="1275" w:type="dxa"/>
            <w:tcBorders>
              <w:top w:val="single" w:sz="6" w:space="0" w:color="auto"/>
              <w:left w:val="single" w:sz="6" w:space="0" w:color="auto"/>
              <w:bottom w:val="single" w:sz="6" w:space="0" w:color="auto"/>
            </w:tcBorders>
            <w:vAlign w:val="center"/>
          </w:tcPr>
          <w:p w14:paraId="0B89D67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Не належить до компетенції жодного органу</w:t>
            </w:r>
          </w:p>
        </w:tc>
      </w:tr>
      <w:tr w:rsidR="00B438D5" w:rsidRPr="00615EB8" w14:paraId="43B9D7EF"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29EBD375"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Визначення основних напрямів діяльності (стратегії)</w:t>
            </w:r>
          </w:p>
        </w:tc>
        <w:tc>
          <w:tcPr>
            <w:tcW w:w="1134" w:type="dxa"/>
            <w:tcBorders>
              <w:top w:val="single" w:sz="6" w:space="0" w:color="auto"/>
              <w:left w:val="single" w:sz="6" w:space="0" w:color="auto"/>
              <w:bottom w:val="single" w:sz="6" w:space="0" w:color="auto"/>
              <w:right w:val="single" w:sz="6" w:space="0" w:color="auto"/>
            </w:tcBorders>
            <w:vAlign w:val="center"/>
          </w:tcPr>
          <w:p w14:paraId="571BE9F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64EADCD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21268AC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5" w:type="dxa"/>
            <w:tcBorders>
              <w:top w:val="single" w:sz="6" w:space="0" w:color="auto"/>
              <w:left w:val="single" w:sz="6" w:space="0" w:color="auto"/>
              <w:bottom w:val="single" w:sz="6" w:space="0" w:color="auto"/>
            </w:tcBorders>
            <w:vAlign w:val="center"/>
          </w:tcPr>
          <w:p w14:paraId="5EA6E55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6D7D643F"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4B9DB9AD"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Затвердження планів діяльності (бізнес-планів)</w:t>
            </w:r>
          </w:p>
        </w:tc>
        <w:tc>
          <w:tcPr>
            <w:tcW w:w="1134" w:type="dxa"/>
            <w:tcBorders>
              <w:top w:val="single" w:sz="6" w:space="0" w:color="auto"/>
              <w:left w:val="single" w:sz="6" w:space="0" w:color="auto"/>
              <w:bottom w:val="single" w:sz="6" w:space="0" w:color="auto"/>
              <w:right w:val="single" w:sz="6" w:space="0" w:color="auto"/>
            </w:tcBorders>
            <w:vAlign w:val="center"/>
          </w:tcPr>
          <w:p w14:paraId="7CE8F11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134" w:type="dxa"/>
            <w:tcBorders>
              <w:top w:val="single" w:sz="6" w:space="0" w:color="auto"/>
              <w:left w:val="single" w:sz="6" w:space="0" w:color="auto"/>
              <w:bottom w:val="single" w:sz="6" w:space="0" w:color="auto"/>
              <w:right w:val="single" w:sz="6" w:space="0" w:color="auto"/>
            </w:tcBorders>
            <w:vAlign w:val="center"/>
          </w:tcPr>
          <w:p w14:paraId="0F7712D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661AC78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5" w:type="dxa"/>
            <w:tcBorders>
              <w:top w:val="single" w:sz="6" w:space="0" w:color="auto"/>
              <w:left w:val="single" w:sz="6" w:space="0" w:color="auto"/>
              <w:bottom w:val="single" w:sz="6" w:space="0" w:color="auto"/>
            </w:tcBorders>
            <w:vAlign w:val="center"/>
          </w:tcPr>
          <w:p w14:paraId="2C66595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114334A4"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7E7BAD55"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Затвердження річного фінансового звіту, або балансу, або бюджету</w:t>
            </w:r>
          </w:p>
        </w:tc>
        <w:tc>
          <w:tcPr>
            <w:tcW w:w="1134" w:type="dxa"/>
            <w:tcBorders>
              <w:top w:val="single" w:sz="6" w:space="0" w:color="auto"/>
              <w:left w:val="single" w:sz="6" w:space="0" w:color="auto"/>
              <w:bottom w:val="single" w:sz="6" w:space="0" w:color="auto"/>
              <w:right w:val="single" w:sz="6" w:space="0" w:color="auto"/>
            </w:tcBorders>
            <w:vAlign w:val="center"/>
          </w:tcPr>
          <w:p w14:paraId="69B59E2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7781E76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4D97706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45C0D1F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66F6E579"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5A47377E"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Обрання та припинення повноважень голови та членів виконавчого органу</w:t>
            </w:r>
          </w:p>
        </w:tc>
        <w:tc>
          <w:tcPr>
            <w:tcW w:w="1134" w:type="dxa"/>
            <w:tcBorders>
              <w:top w:val="single" w:sz="6" w:space="0" w:color="auto"/>
              <w:left w:val="single" w:sz="6" w:space="0" w:color="auto"/>
              <w:bottom w:val="single" w:sz="6" w:space="0" w:color="auto"/>
              <w:right w:val="single" w:sz="6" w:space="0" w:color="auto"/>
            </w:tcBorders>
            <w:vAlign w:val="center"/>
          </w:tcPr>
          <w:p w14:paraId="7928B44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29995AB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7B3A049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7BCF9E4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739A1A0D"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28CE4646"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Обрання та припинення повноважень голови та членів наглядової ради</w:t>
            </w:r>
          </w:p>
        </w:tc>
        <w:tc>
          <w:tcPr>
            <w:tcW w:w="1134" w:type="dxa"/>
            <w:tcBorders>
              <w:top w:val="single" w:sz="6" w:space="0" w:color="auto"/>
              <w:left w:val="single" w:sz="6" w:space="0" w:color="auto"/>
              <w:bottom w:val="single" w:sz="6" w:space="0" w:color="auto"/>
              <w:right w:val="single" w:sz="6" w:space="0" w:color="auto"/>
            </w:tcBorders>
            <w:vAlign w:val="center"/>
          </w:tcPr>
          <w:p w14:paraId="0C6AB3D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7480F7D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12B2008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51CAFEB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1DD7D848"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79E65CAE"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Обрання та припинення повноважень голови та членів ревізійної комісії</w:t>
            </w:r>
          </w:p>
        </w:tc>
        <w:tc>
          <w:tcPr>
            <w:tcW w:w="1134" w:type="dxa"/>
            <w:tcBorders>
              <w:top w:val="single" w:sz="6" w:space="0" w:color="auto"/>
              <w:left w:val="single" w:sz="6" w:space="0" w:color="auto"/>
              <w:bottom w:val="single" w:sz="6" w:space="0" w:color="auto"/>
              <w:right w:val="single" w:sz="6" w:space="0" w:color="auto"/>
            </w:tcBorders>
            <w:vAlign w:val="center"/>
          </w:tcPr>
          <w:p w14:paraId="157E781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2FD123E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055C2FB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3C9E3EB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4F9AE530"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7C90FCAC"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Визначення розміру винагороди для голови та членів виконавчого органу</w:t>
            </w:r>
          </w:p>
        </w:tc>
        <w:tc>
          <w:tcPr>
            <w:tcW w:w="1134" w:type="dxa"/>
            <w:tcBorders>
              <w:top w:val="single" w:sz="6" w:space="0" w:color="auto"/>
              <w:left w:val="single" w:sz="6" w:space="0" w:color="auto"/>
              <w:bottom w:val="single" w:sz="6" w:space="0" w:color="auto"/>
              <w:right w:val="single" w:sz="6" w:space="0" w:color="auto"/>
            </w:tcBorders>
            <w:vAlign w:val="center"/>
          </w:tcPr>
          <w:p w14:paraId="613A4D5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14B6E4C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47740AD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49D01AA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234E9597"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04573397"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Визначення розміру винагороди для голови та членів наглядової ради</w:t>
            </w:r>
          </w:p>
        </w:tc>
        <w:tc>
          <w:tcPr>
            <w:tcW w:w="1134" w:type="dxa"/>
            <w:tcBorders>
              <w:top w:val="single" w:sz="6" w:space="0" w:color="auto"/>
              <w:left w:val="single" w:sz="6" w:space="0" w:color="auto"/>
              <w:bottom w:val="single" w:sz="6" w:space="0" w:color="auto"/>
              <w:right w:val="single" w:sz="6" w:space="0" w:color="auto"/>
            </w:tcBorders>
            <w:vAlign w:val="center"/>
          </w:tcPr>
          <w:p w14:paraId="2062D07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09E4504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16E9897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184B7ED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44C385E2"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18CD8944"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Прийняття рішення про притягнення до майнової відповідальності членів виконавчого органу</w:t>
            </w:r>
          </w:p>
        </w:tc>
        <w:tc>
          <w:tcPr>
            <w:tcW w:w="1134" w:type="dxa"/>
            <w:tcBorders>
              <w:top w:val="single" w:sz="6" w:space="0" w:color="auto"/>
              <w:left w:val="single" w:sz="6" w:space="0" w:color="auto"/>
              <w:bottom w:val="single" w:sz="6" w:space="0" w:color="auto"/>
              <w:right w:val="single" w:sz="6" w:space="0" w:color="auto"/>
            </w:tcBorders>
            <w:vAlign w:val="center"/>
          </w:tcPr>
          <w:p w14:paraId="2017AD2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475A748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7435443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5" w:type="dxa"/>
            <w:tcBorders>
              <w:top w:val="single" w:sz="6" w:space="0" w:color="auto"/>
              <w:left w:val="single" w:sz="6" w:space="0" w:color="auto"/>
              <w:bottom w:val="single" w:sz="6" w:space="0" w:color="auto"/>
            </w:tcBorders>
            <w:vAlign w:val="center"/>
          </w:tcPr>
          <w:p w14:paraId="3A86143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468159F7"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1BF41681"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Прийняття рішення про додатковий випуск акцій</w:t>
            </w:r>
          </w:p>
        </w:tc>
        <w:tc>
          <w:tcPr>
            <w:tcW w:w="1134" w:type="dxa"/>
            <w:tcBorders>
              <w:top w:val="single" w:sz="6" w:space="0" w:color="auto"/>
              <w:left w:val="single" w:sz="6" w:space="0" w:color="auto"/>
              <w:bottom w:val="single" w:sz="6" w:space="0" w:color="auto"/>
              <w:right w:val="single" w:sz="6" w:space="0" w:color="auto"/>
            </w:tcBorders>
            <w:vAlign w:val="center"/>
          </w:tcPr>
          <w:p w14:paraId="7E101FD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4BA15D4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0885652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008697F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72EF3E29"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6B653424"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Прийняття рішення про викуп, реалізацію та розміщення власних акцій</w:t>
            </w:r>
          </w:p>
        </w:tc>
        <w:tc>
          <w:tcPr>
            <w:tcW w:w="1134" w:type="dxa"/>
            <w:tcBorders>
              <w:top w:val="single" w:sz="6" w:space="0" w:color="auto"/>
              <w:left w:val="single" w:sz="6" w:space="0" w:color="auto"/>
              <w:bottom w:val="single" w:sz="6" w:space="0" w:color="auto"/>
              <w:right w:val="single" w:sz="6" w:space="0" w:color="auto"/>
            </w:tcBorders>
            <w:vAlign w:val="center"/>
          </w:tcPr>
          <w:p w14:paraId="248E457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010B876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325725F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5458EFA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4C169AEB"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5F30948B"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Затвердження зовнішнього аудитора</w:t>
            </w:r>
          </w:p>
        </w:tc>
        <w:tc>
          <w:tcPr>
            <w:tcW w:w="1134" w:type="dxa"/>
            <w:tcBorders>
              <w:top w:val="single" w:sz="6" w:space="0" w:color="auto"/>
              <w:left w:val="single" w:sz="6" w:space="0" w:color="auto"/>
              <w:bottom w:val="single" w:sz="6" w:space="0" w:color="auto"/>
              <w:right w:val="single" w:sz="6" w:space="0" w:color="auto"/>
            </w:tcBorders>
            <w:vAlign w:val="center"/>
          </w:tcPr>
          <w:p w14:paraId="65BF76D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7D3E972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6539A1D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5" w:type="dxa"/>
            <w:tcBorders>
              <w:top w:val="single" w:sz="6" w:space="0" w:color="auto"/>
              <w:left w:val="single" w:sz="6" w:space="0" w:color="auto"/>
              <w:bottom w:val="single" w:sz="6" w:space="0" w:color="auto"/>
            </w:tcBorders>
            <w:vAlign w:val="center"/>
          </w:tcPr>
          <w:p w14:paraId="6F02738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181FC54C" w14:textId="77777777" w:rsidTr="00B971A6">
        <w:trPr>
          <w:trHeight w:val="170"/>
        </w:trPr>
        <w:tc>
          <w:tcPr>
            <w:tcW w:w="4820" w:type="dxa"/>
            <w:tcBorders>
              <w:top w:val="single" w:sz="6" w:space="0" w:color="auto"/>
              <w:bottom w:val="single" w:sz="6" w:space="0" w:color="auto"/>
              <w:right w:val="single" w:sz="6" w:space="0" w:color="auto"/>
            </w:tcBorders>
            <w:vAlign w:val="center"/>
          </w:tcPr>
          <w:p w14:paraId="1A420EE7" w14:textId="77777777" w:rsidR="00B438D5" w:rsidRPr="00615EB8" w:rsidRDefault="00B438D5" w:rsidP="00B971A6">
            <w:pPr>
              <w:widowControl w:val="0"/>
              <w:autoSpaceDE w:val="0"/>
              <w:autoSpaceDN w:val="0"/>
              <w:adjustRightInd w:val="0"/>
              <w:spacing w:after="0" w:line="240" w:lineRule="auto"/>
              <w:jc w:val="both"/>
              <w:rPr>
                <w:rFonts w:cs="Times New Roman CYR"/>
                <w:sz w:val="20"/>
                <w:szCs w:val="20"/>
              </w:rPr>
            </w:pPr>
            <w:r w:rsidRPr="00615EB8">
              <w:rPr>
                <w:rFonts w:cs="Times New Roman CYR"/>
                <w:sz w:val="20"/>
                <w:szCs w:val="20"/>
              </w:rPr>
              <w:t>Затвердження договорів, щодо яких існує конфлікт інтересів</w:t>
            </w:r>
          </w:p>
        </w:tc>
        <w:tc>
          <w:tcPr>
            <w:tcW w:w="1134" w:type="dxa"/>
            <w:tcBorders>
              <w:top w:val="single" w:sz="6" w:space="0" w:color="auto"/>
              <w:left w:val="single" w:sz="6" w:space="0" w:color="auto"/>
              <w:bottom w:val="single" w:sz="6" w:space="0" w:color="auto"/>
              <w:right w:val="single" w:sz="6" w:space="0" w:color="auto"/>
            </w:tcBorders>
            <w:vAlign w:val="center"/>
          </w:tcPr>
          <w:p w14:paraId="73426C1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134" w:type="dxa"/>
            <w:tcBorders>
              <w:top w:val="single" w:sz="6" w:space="0" w:color="auto"/>
              <w:left w:val="single" w:sz="6" w:space="0" w:color="auto"/>
              <w:bottom w:val="single" w:sz="6" w:space="0" w:color="auto"/>
              <w:right w:val="single" w:sz="6" w:space="0" w:color="auto"/>
            </w:tcBorders>
            <w:vAlign w:val="center"/>
          </w:tcPr>
          <w:p w14:paraId="563A773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6" w:type="dxa"/>
            <w:tcBorders>
              <w:top w:val="single" w:sz="6" w:space="0" w:color="auto"/>
              <w:left w:val="single" w:sz="6" w:space="0" w:color="auto"/>
              <w:bottom w:val="single" w:sz="6" w:space="0" w:color="auto"/>
              <w:right w:val="single" w:sz="6" w:space="0" w:color="auto"/>
            </w:tcBorders>
            <w:vAlign w:val="center"/>
          </w:tcPr>
          <w:p w14:paraId="1BFC5B5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275" w:type="dxa"/>
            <w:tcBorders>
              <w:top w:val="single" w:sz="6" w:space="0" w:color="auto"/>
              <w:left w:val="single" w:sz="6" w:space="0" w:color="auto"/>
              <w:bottom w:val="single" w:sz="6" w:space="0" w:color="auto"/>
            </w:tcBorders>
            <w:vAlign w:val="center"/>
          </w:tcPr>
          <w:p w14:paraId="3B49C53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bl>
    <w:p w14:paraId="65865235" w14:textId="46F020A7" w:rsidR="00B438D5" w:rsidRPr="00615EB8" w:rsidRDefault="00B438D5" w:rsidP="00B971A6">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004F4585" w:rsidRPr="00615EB8">
        <w:rPr>
          <w:rFonts w:cs="Times New Roman CYR"/>
          <w:b/>
          <w:bCs/>
          <w:sz w:val="20"/>
          <w:szCs w:val="20"/>
        </w:rPr>
        <w:t xml:space="preserve"> </w:t>
      </w:r>
      <w:r w:rsidRPr="00615EB8">
        <w:rPr>
          <w:rFonts w:cs="Times New Roman CYR"/>
          <w:sz w:val="20"/>
          <w:szCs w:val="20"/>
          <w:u w:val="single"/>
        </w:rPr>
        <w:t>ні</w:t>
      </w:r>
    </w:p>
    <w:p w14:paraId="1919505D" w14:textId="3771DA01" w:rsidR="00B438D5" w:rsidRPr="00615EB8" w:rsidRDefault="00B438D5" w:rsidP="00B971A6">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 xml:space="preserve">Чи містить статут або внутрішні документи акціонерного товариства положення про конфлікт інтересів, тобто </w:t>
      </w:r>
      <w:r w:rsidRPr="00615EB8">
        <w:rPr>
          <w:rFonts w:cs="Times New Roman CYR"/>
          <w:b/>
          <w:bCs/>
          <w:sz w:val="20"/>
          <w:szCs w:val="20"/>
        </w:rPr>
        <w:lastRenderedPageBreak/>
        <w:t>суперечність між особистими інтересами посадової особи або пов</w:t>
      </w:r>
      <w:r w:rsidR="00314AB4" w:rsidRPr="00615EB8">
        <w:rPr>
          <w:rFonts w:cs="Times New Roman CYR"/>
          <w:b/>
          <w:bCs/>
          <w:sz w:val="20"/>
          <w:szCs w:val="20"/>
        </w:rPr>
        <w:t>’</w:t>
      </w:r>
      <w:r w:rsidRPr="00615EB8">
        <w:rPr>
          <w:rFonts w:cs="Times New Roman CYR"/>
          <w:b/>
          <w:bCs/>
          <w:sz w:val="20"/>
          <w:szCs w:val="20"/>
        </w:rPr>
        <w:t>язаних з нею осіб та обов</w:t>
      </w:r>
      <w:r w:rsidR="00314AB4" w:rsidRPr="00615EB8">
        <w:rPr>
          <w:rFonts w:cs="Times New Roman CYR"/>
          <w:b/>
          <w:bCs/>
          <w:sz w:val="20"/>
          <w:szCs w:val="20"/>
        </w:rPr>
        <w:t>’</w:t>
      </w:r>
      <w:r w:rsidRPr="00615EB8">
        <w:rPr>
          <w:rFonts w:cs="Times New Roman CYR"/>
          <w:b/>
          <w:bCs/>
          <w:sz w:val="20"/>
          <w:szCs w:val="20"/>
        </w:rPr>
        <w:t>язком діяти в інтересах акціонерного товариства?(так/ні)</w:t>
      </w:r>
      <w:r w:rsidR="004F4585" w:rsidRPr="00615EB8">
        <w:rPr>
          <w:rFonts w:cs="Times New Roman CYR"/>
          <w:b/>
          <w:bCs/>
          <w:sz w:val="20"/>
          <w:szCs w:val="20"/>
        </w:rPr>
        <w:t xml:space="preserve"> </w:t>
      </w:r>
      <w:r w:rsidRPr="00615EB8">
        <w:rPr>
          <w:rFonts w:cs="Times New Roman CYR"/>
          <w:sz w:val="20"/>
          <w:szCs w:val="20"/>
          <w:u w:val="single"/>
        </w:rPr>
        <w:t>ні</w:t>
      </w:r>
    </w:p>
    <w:p w14:paraId="7FFF3F50" w14:textId="77777777" w:rsidR="00B438D5" w:rsidRPr="00615EB8" w:rsidRDefault="00B438D5" w:rsidP="00B971A6">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Які документи існують у вашому акціонерному товаристві?</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76"/>
        <w:gridCol w:w="4680"/>
        <w:gridCol w:w="1260"/>
        <w:gridCol w:w="1423"/>
      </w:tblGrid>
      <w:tr w:rsidR="00B438D5" w:rsidRPr="00615EB8" w14:paraId="170F2A61"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7E2CED73"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C9E4BB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7FCA82F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77AE14EA"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3BD98D67"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14:paraId="24126AC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7198382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71ABBA1B"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6C65476C"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14:paraId="0471E22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1FFE165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308F7F1"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640F87FB"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14:paraId="42E090D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c>
          <w:tcPr>
            <w:tcW w:w="1423" w:type="dxa"/>
            <w:tcBorders>
              <w:top w:val="single" w:sz="6" w:space="0" w:color="auto"/>
              <w:left w:val="single" w:sz="6" w:space="0" w:color="auto"/>
              <w:bottom w:val="single" w:sz="6" w:space="0" w:color="auto"/>
            </w:tcBorders>
            <w:vAlign w:val="center"/>
          </w:tcPr>
          <w:p w14:paraId="3C22183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r w:rsidR="00B438D5" w:rsidRPr="00615EB8" w14:paraId="280155BB"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0A1C7DDE"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14:paraId="021572A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BDC930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EACDB20"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5642B6DD"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14:paraId="586E16B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126A9A4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7D3329C"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685F2BD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14:paraId="2621F9C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07807E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7C9E0430" w14:textId="77777777" w:rsidTr="00B971A6">
        <w:trPr>
          <w:trHeight w:val="170"/>
        </w:trPr>
        <w:tc>
          <w:tcPr>
            <w:tcW w:w="6956" w:type="dxa"/>
            <w:gridSpan w:val="2"/>
            <w:tcBorders>
              <w:top w:val="single" w:sz="6" w:space="0" w:color="auto"/>
              <w:bottom w:val="single" w:sz="6" w:space="0" w:color="auto"/>
              <w:right w:val="single" w:sz="6" w:space="0" w:color="auto"/>
            </w:tcBorders>
            <w:vAlign w:val="center"/>
          </w:tcPr>
          <w:p w14:paraId="1C49456B"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14:paraId="41F8E86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4F9C24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4DC19ED9" w14:textId="77777777" w:rsidTr="00B971A6">
        <w:trPr>
          <w:trHeight w:val="170"/>
        </w:trPr>
        <w:tc>
          <w:tcPr>
            <w:tcW w:w="2276" w:type="dxa"/>
            <w:tcBorders>
              <w:top w:val="single" w:sz="6" w:space="0" w:color="auto"/>
              <w:bottom w:val="single" w:sz="6" w:space="0" w:color="auto"/>
              <w:right w:val="single" w:sz="6" w:space="0" w:color="auto"/>
            </w:tcBorders>
            <w:vAlign w:val="center"/>
          </w:tcPr>
          <w:p w14:paraId="551397B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(запишіть)</w:t>
            </w:r>
          </w:p>
        </w:tc>
        <w:tc>
          <w:tcPr>
            <w:tcW w:w="7363" w:type="dxa"/>
            <w:gridSpan w:val="3"/>
            <w:tcBorders>
              <w:top w:val="single" w:sz="6" w:space="0" w:color="auto"/>
              <w:left w:val="single" w:sz="6" w:space="0" w:color="auto"/>
              <w:bottom w:val="single" w:sz="6" w:space="0" w:color="auto"/>
            </w:tcBorders>
            <w:vAlign w:val="center"/>
          </w:tcPr>
          <w:p w14:paraId="6BAFAE61"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proofErr w:type="spellStart"/>
            <w:r w:rsidRPr="00615EB8">
              <w:rPr>
                <w:rFonts w:cs="Times New Roman CYR"/>
                <w:sz w:val="20"/>
                <w:szCs w:val="20"/>
              </w:rPr>
              <w:t>Iншi</w:t>
            </w:r>
            <w:proofErr w:type="spellEnd"/>
            <w:r w:rsidRPr="00615EB8">
              <w:rPr>
                <w:rFonts w:cs="Times New Roman CYR"/>
                <w:sz w:val="20"/>
                <w:szCs w:val="20"/>
              </w:rPr>
              <w:t xml:space="preserve"> документи </w:t>
            </w:r>
            <w:proofErr w:type="spellStart"/>
            <w:r w:rsidRPr="00615EB8">
              <w:rPr>
                <w:rFonts w:cs="Times New Roman CYR"/>
                <w:sz w:val="20"/>
                <w:szCs w:val="20"/>
              </w:rPr>
              <w:t>вiдсутнi</w:t>
            </w:r>
            <w:proofErr w:type="spellEnd"/>
          </w:p>
        </w:tc>
      </w:tr>
    </w:tbl>
    <w:p w14:paraId="15F35B29" w14:textId="689E18C1" w:rsidR="00B438D5" w:rsidRPr="00615EB8" w:rsidRDefault="00B438D5" w:rsidP="00B971A6">
      <w:pPr>
        <w:widowControl w:val="0"/>
        <w:autoSpaceDE w:val="0"/>
        <w:autoSpaceDN w:val="0"/>
        <w:adjustRightInd w:val="0"/>
        <w:spacing w:before="120" w:after="120" w:line="240" w:lineRule="auto"/>
        <w:ind w:right="-2"/>
        <w:jc w:val="both"/>
        <w:rPr>
          <w:rFonts w:cs="Times New Roman CYR"/>
          <w:b/>
          <w:bCs/>
          <w:sz w:val="20"/>
          <w:szCs w:val="20"/>
        </w:rPr>
      </w:pPr>
      <w:r w:rsidRPr="00615EB8">
        <w:rPr>
          <w:rFonts w:cs="Times New Roman CYR"/>
          <w:b/>
          <w:bCs/>
          <w:sz w:val="20"/>
          <w:szCs w:val="20"/>
        </w:rPr>
        <w:t>Як акціонери можуть отримати інформацію про діяльність вашого акціонерного товариства?</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1843"/>
        <w:gridCol w:w="1843"/>
        <w:gridCol w:w="1559"/>
        <w:gridCol w:w="1276"/>
        <w:gridCol w:w="1417"/>
      </w:tblGrid>
      <w:tr w:rsidR="00B438D5" w:rsidRPr="00615EB8" w14:paraId="150F47D5" w14:textId="77777777" w:rsidTr="001353BC">
        <w:trPr>
          <w:trHeight w:val="170"/>
        </w:trPr>
        <w:tc>
          <w:tcPr>
            <w:tcW w:w="1701" w:type="dxa"/>
            <w:tcBorders>
              <w:top w:val="single" w:sz="6" w:space="0" w:color="auto"/>
              <w:bottom w:val="single" w:sz="6" w:space="0" w:color="auto"/>
              <w:right w:val="single" w:sz="6" w:space="0" w:color="auto"/>
            </w:tcBorders>
            <w:vAlign w:val="center"/>
          </w:tcPr>
          <w:p w14:paraId="33FCF89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Інформація про діяльність акціонерного товариства</w:t>
            </w:r>
          </w:p>
        </w:tc>
        <w:tc>
          <w:tcPr>
            <w:tcW w:w="1843" w:type="dxa"/>
            <w:tcBorders>
              <w:top w:val="single" w:sz="6" w:space="0" w:color="auto"/>
              <w:left w:val="single" w:sz="6" w:space="0" w:color="auto"/>
              <w:bottom w:val="single" w:sz="6" w:space="0" w:color="auto"/>
              <w:right w:val="single" w:sz="6" w:space="0" w:color="auto"/>
            </w:tcBorders>
            <w:vAlign w:val="center"/>
          </w:tcPr>
          <w:p w14:paraId="0ADA1B7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Інформація розповсюджується на загальних зборах</w:t>
            </w:r>
          </w:p>
        </w:tc>
        <w:tc>
          <w:tcPr>
            <w:tcW w:w="1843" w:type="dxa"/>
            <w:tcBorders>
              <w:top w:val="single" w:sz="6" w:space="0" w:color="auto"/>
              <w:left w:val="single" w:sz="6" w:space="0" w:color="auto"/>
              <w:bottom w:val="single" w:sz="6" w:space="0" w:color="auto"/>
              <w:right w:val="single" w:sz="6" w:space="0" w:color="auto"/>
            </w:tcBorders>
            <w:vAlign w:val="center"/>
          </w:tcPr>
          <w:p w14:paraId="6C5B7C5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59" w:type="dxa"/>
            <w:tcBorders>
              <w:top w:val="single" w:sz="6" w:space="0" w:color="auto"/>
              <w:left w:val="single" w:sz="6" w:space="0" w:color="auto"/>
              <w:bottom w:val="single" w:sz="6" w:space="0" w:color="auto"/>
              <w:right w:val="single" w:sz="6" w:space="0" w:color="auto"/>
            </w:tcBorders>
            <w:vAlign w:val="center"/>
          </w:tcPr>
          <w:p w14:paraId="0CBD071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Документи надаються для ознайомлення безпосередньо в акціонерному товаристві</w:t>
            </w:r>
          </w:p>
        </w:tc>
        <w:tc>
          <w:tcPr>
            <w:tcW w:w="1276" w:type="dxa"/>
            <w:tcBorders>
              <w:top w:val="single" w:sz="6" w:space="0" w:color="auto"/>
              <w:left w:val="single" w:sz="6" w:space="0" w:color="auto"/>
              <w:bottom w:val="single" w:sz="6" w:space="0" w:color="auto"/>
              <w:right w:val="single" w:sz="6" w:space="0" w:color="auto"/>
            </w:tcBorders>
            <w:vAlign w:val="center"/>
          </w:tcPr>
          <w:p w14:paraId="4AC5EB4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Копії документів надаються на запит акціонера</w:t>
            </w:r>
          </w:p>
        </w:tc>
        <w:tc>
          <w:tcPr>
            <w:tcW w:w="1417" w:type="dxa"/>
            <w:tcBorders>
              <w:top w:val="single" w:sz="6" w:space="0" w:color="auto"/>
              <w:left w:val="single" w:sz="6" w:space="0" w:color="auto"/>
              <w:bottom w:val="single" w:sz="6" w:space="0" w:color="auto"/>
            </w:tcBorders>
            <w:vAlign w:val="center"/>
          </w:tcPr>
          <w:p w14:paraId="25DFC82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Інформація розміщується на власній інтернет-сторінці акціонерного товариства</w:t>
            </w:r>
          </w:p>
        </w:tc>
      </w:tr>
      <w:tr w:rsidR="00B438D5" w:rsidRPr="00615EB8" w14:paraId="793E277F" w14:textId="77777777" w:rsidTr="001353BC">
        <w:trPr>
          <w:trHeight w:val="170"/>
        </w:trPr>
        <w:tc>
          <w:tcPr>
            <w:tcW w:w="1701" w:type="dxa"/>
            <w:tcBorders>
              <w:top w:val="single" w:sz="6" w:space="0" w:color="auto"/>
              <w:bottom w:val="single" w:sz="6" w:space="0" w:color="auto"/>
              <w:right w:val="single" w:sz="6" w:space="0" w:color="auto"/>
            </w:tcBorders>
            <w:vAlign w:val="center"/>
          </w:tcPr>
          <w:p w14:paraId="064375EC" w14:textId="77777777" w:rsidR="00B438D5" w:rsidRPr="00615EB8" w:rsidRDefault="00B438D5" w:rsidP="00306688">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Фінансова звітність, результати діяльності</w:t>
            </w:r>
          </w:p>
        </w:tc>
        <w:tc>
          <w:tcPr>
            <w:tcW w:w="1843" w:type="dxa"/>
            <w:tcBorders>
              <w:top w:val="single" w:sz="6" w:space="0" w:color="auto"/>
              <w:left w:val="single" w:sz="6" w:space="0" w:color="auto"/>
              <w:bottom w:val="single" w:sz="6" w:space="0" w:color="auto"/>
              <w:right w:val="single" w:sz="6" w:space="0" w:color="auto"/>
            </w:tcBorders>
            <w:vAlign w:val="center"/>
          </w:tcPr>
          <w:p w14:paraId="650F936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843" w:type="dxa"/>
            <w:tcBorders>
              <w:top w:val="single" w:sz="6" w:space="0" w:color="auto"/>
              <w:left w:val="single" w:sz="6" w:space="0" w:color="auto"/>
              <w:bottom w:val="single" w:sz="6" w:space="0" w:color="auto"/>
              <w:right w:val="single" w:sz="6" w:space="0" w:color="auto"/>
            </w:tcBorders>
            <w:vAlign w:val="center"/>
          </w:tcPr>
          <w:p w14:paraId="2196F13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559" w:type="dxa"/>
            <w:tcBorders>
              <w:top w:val="single" w:sz="6" w:space="0" w:color="auto"/>
              <w:left w:val="single" w:sz="6" w:space="0" w:color="auto"/>
              <w:bottom w:val="single" w:sz="6" w:space="0" w:color="auto"/>
              <w:right w:val="single" w:sz="6" w:space="0" w:color="auto"/>
            </w:tcBorders>
            <w:vAlign w:val="center"/>
          </w:tcPr>
          <w:p w14:paraId="36B0D58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38FC49E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17" w:type="dxa"/>
            <w:tcBorders>
              <w:top w:val="single" w:sz="6" w:space="0" w:color="auto"/>
              <w:left w:val="single" w:sz="6" w:space="0" w:color="auto"/>
              <w:bottom w:val="single" w:sz="6" w:space="0" w:color="auto"/>
            </w:tcBorders>
            <w:vAlign w:val="center"/>
          </w:tcPr>
          <w:p w14:paraId="41ABDCB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r>
      <w:tr w:rsidR="00B438D5" w:rsidRPr="00615EB8" w14:paraId="43007BF1" w14:textId="77777777" w:rsidTr="001353BC">
        <w:trPr>
          <w:trHeight w:val="170"/>
        </w:trPr>
        <w:tc>
          <w:tcPr>
            <w:tcW w:w="1701" w:type="dxa"/>
            <w:tcBorders>
              <w:top w:val="single" w:sz="6" w:space="0" w:color="auto"/>
              <w:bottom w:val="single" w:sz="6" w:space="0" w:color="auto"/>
              <w:right w:val="single" w:sz="6" w:space="0" w:color="auto"/>
            </w:tcBorders>
            <w:vAlign w:val="center"/>
          </w:tcPr>
          <w:p w14:paraId="607E31FD" w14:textId="77777777" w:rsidR="00B438D5" w:rsidRPr="00615EB8" w:rsidRDefault="00B438D5" w:rsidP="00306688">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Інформація про акціонерів, які володіють 10 відсотками та більше статутного капіталу</w:t>
            </w:r>
          </w:p>
        </w:tc>
        <w:tc>
          <w:tcPr>
            <w:tcW w:w="1843" w:type="dxa"/>
            <w:tcBorders>
              <w:top w:val="single" w:sz="6" w:space="0" w:color="auto"/>
              <w:left w:val="single" w:sz="6" w:space="0" w:color="auto"/>
              <w:bottom w:val="single" w:sz="6" w:space="0" w:color="auto"/>
              <w:right w:val="single" w:sz="6" w:space="0" w:color="auto"/>
            </w:tcBorders>
            <w:vAlign w:val="center"/>
          </w:tcPr>
          <w:p w14:paraId="6450A4AE"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843" w:type="dxa"/>
            <w:tcBorders>
              <w:top w:val="single" w:sz="6" w:space="0" w:color="auto"/>
              <w:left w:val="single" w:sz="6" w:space="0" w:color="auto"/>
              <w:bottom w:val="single" w:sz="6" w:space="0" w:color="auto"/>
              <w:right w:val="single" w:sz="6" w:space="0" w:color="auto"/>
            </w:tcBorders>
            <w:vAlign w:val="center"/>
          </w:tcPr>
          <w:p w14:paraId="04CA850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559" w:type="dxa"/>
            <w:tcBorders>
              <w:top w:val="single" w:sz="6" w:space="0" w:color="auto"/>
              <w:left w:val="single" w:sz="6" w:space="0" w:color="auto"/>
              <w:bottom w:val="single" w:sz="6" w:space="0" w:color="auto"/>
              <w:right w:val="single" w:sz="6" w:space="0" w:color="auto"/>
            </w:tcBorders>
            <w:vAlign w:val="center"/>
          </w:tcPr>
          <w:p w14:paraId="685DFA8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7861654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17" w:type="dxa"/>
            <w:tcBorders>
              <w:top w:val="single" w:sz="6" w:space="0" w:color="auto"/>
              <w:left w:val="single" w:sz="6" w:space="0" w:color="auto"/>
              <w:bottom w:val="single" w:sz="6" w:space="0" w:color="auto"/>
            </w:tcBorders>
            <w:vAlign w:val="center"/>
          </w:tcPr>
          <w:p w14:paraId="4B77839A"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r>
      <w:tr w:rsidR="00B438D5" w:rsidRPr="00615EB8" w14:paraId="04D40461" w14:textId="77777777" w:rsidTr="001353BC">
        <w:trPr>
          <w:trHeight w:val="170"/>
        </w:trPr>
        <w:tc>
          <w:tcPr>
            <w:tcW w:w="1701" w:type="dxa"/>
            <w:tcBorders>
              <w:top w:val="single" w:sz="6" w:space="0" w:color="auto"/>
              <w:bottom w:val="single" w:sz="6" w:space="0" w:color="auto"/>
              <w:right w:val="single" w:sz="6" w:space="0" w:color="auto"/>
            </w:tcBorders>
            <w:vAlign w:val="center"/>
          </w:tcPr>
          <w:p w14:paraId="049FB3F5" w14:textId="77777777" w:rsidR="00B438D5" w:rsidRPr="00615EB8" w:rsidRDefault="00B438D5" w:rsidP="00306688">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Інформація про склад органів управління товариства</w:t>
            </w:r>
          </w:p>
        </w:tc>
        <w:tc>
          <w:tcPr>
            <w:tcW w:w="1843" w:type="dxa"/>
            <w:tcBorders>
              <w:top w:val="single" w:sz="6" w:space="0" w:color="auto"/>
              <w:left w:val="single" w:sz="6" w:space="0" w:color="auto"/>
              <w:bottom w:val="single" w:sz="6" w:space="0" w:color="auto"/>
              <w:right w:val="single" w:sz="6" w:space="0" w:color="auto"/>
            </w:tcBorders>
            <w:vAlign w:val="center"/>
          </w:tcPr>
          <w:p w14:paraId="7DC7649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843" w:type="dxa"/>
            <w:tcBorders>
              <w:top w:val="single" w:sz="6" w:space="0" w:color="auto"/>
              <w:left w:val="single" w:sz="6" w:space="0" w:color="auto"/>
              <w:bottom w:val="single" w:sz="6" w:space="0" w:color="auto"/>
              <w:right w:val="single" w:sz="6" w:space="0" w:color="auto"/>
            </w:tcBorders>
            <w:vAlign w:val="center"/>
          </w:tcPr>
          <w:p w14:paraId="656AE39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559" w:type="dxa"/>
            <w:tcBorders>
              <w:top w:val="single" w:sz="6" w:space="0" w:color="auto"/>
              <w:left w:val="single" w:sz="6" w:space="0" w:color="auto"/>
              <w:bottom w:val="single" w:sz="6" w:space="0" w:color="auto"/>
              <w:right w:val="single" w:sz="6" w:space="0" w:color="auto"/>
            </w:tcBorders>
            <w:vAlign w:val="center"/>
          </w:tcPr>
          <w:p w14:paraId="50AA506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30DB67D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17" w:type="dxa"/>
            <w:tcBorders>
              <w:top w:val="single" w:sz="6" w:space="0" w:color="auto"/>
              <w:left w:val="single" w:sz="6" w:space="0" w:color="auto"/>
              <w:bottom w:val="single" w:sz="6" w:space="0" w:color="auto"/>
            </w:tcBorders>
            <w:vAlign w:val="center"/>
          </w:tcPr>
          <w:p w14:paraId="6C2C916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r>
      <w:tr w:rsidR="00B438D5" w:rsidRPr="00615EB8" w14:paraId="0FFADAC3" w14:textId="77777777" w:rsidTr="001353BC">
        <w:trPr>
          <w:trHeight w:val="170"/>
        </w:trPr>
        <w:tc>
          <w:tcPr>
            <w:tcW w:w="1701" w:type="dxa"/>
            <w:tcBorders>
              <w:top w:val="single" w:sz="6" w:space="0" w:color="auto"/>
              <w:bottom w:val="single" w:sz="6" w:space="0" w:color="auto"/>
              <w:right w:val="single" w:sz="6" w:space="0" w:color="auto"/>
            </w:tcBorders>
            <w:vAlign w:val="center"/>
          </w:tcPr>
          <w:p w14:paraId="54B8A16D" w14:textId="77777777" w:rsidR="00B438D5" w:rsidRPr="00615EB8" w:rsidRDefault="00B438D5" w:rsidP="00306688">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Статут та внутрішні документи</w:t>
            </w:r>
          </w:p>
        </w:tc>
        <w:tc>
          <w:tcPr>
            <w:tcW w:w="1843" w:type="dxa"/>
            <w:tcBorders>
              <w:top w:val="single" w:sz="6" w:space="0" w:color="auto"/>
              <w:left w:val="single" w:sz="6" w:space="0" w:color="auto"/>
              <w:bottom w:val="single" w:sz="6" w:space="0" w:color="auto"/>
              <w:right w:val="single" w:sz="6" w:space="0" w:color="auto"/>
            </w:tcBorders>
            <w:vAlign w:val="center"/>
          </w:tcPr>
          <w:p w14:paraId="4A15C889"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843" w:type="dxa"/>
            <w:tcBorders>
              <w:top w:val="single" w:sz="6" w:space="0" w:color="auto"/>
              <w:left w:val="single" w:sz="6" w:space="0" w:color="auto"/>
              <w:bottom w:val="single" w:sz="6" w:space="0" w:color="auto"/>
              <w:right w:val="single" w:sz="6" w:space="0" w:color="auto"/>
            </w:tcBorders>
            <w:vAlign w:val="center"/>
          </w:tcPr>
          <w:p w14:paraId="40BB05D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559" w:type="dxa"/>
            <w:tcBorders>
              <w:top w:val="single" w:sz="6" w:space="0" w:color="auto"/>
              <w:left w:val="single" w:sz="6" w:space="0" w:color="auto"/>
              <w:bottom w:val="single" w:sz="6" w:space="0" w:color="auto"/>
              <w:right w:val="single" w:sz="6" w:space="0" w:color="auto"/>
            </w:tcBorders>
            <w:vAlign w:val="center"/>
          </w:tcPr>
          <w:p w14:paraId="61DCBDC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6C6A95D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17" w:type="dxa"/>
            <w:tcBorders>
              <w:top w:val="single" w:sz="6" w:space="0" w:color="auto"/>
              <w:left w:val="single" w:sz="6" w:space="0" w:color="auto"/>
              <w:bottom w:val="single" w:sz="6" w:space="0" w:color="auto"/>
            </w:tcBorders>
            <w:vAlign w:val="center"/>
          </w:tcPr>
          <w:p w14:paraId="5002A18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54F6C29F" w14:textId="77777777" w:rsidTr="001353BC">
        <w:trPr>
          <w:trHeight w:val="170"/>
        </w:trPr>
        <w:tc>
          <w:tcPr>
            <w:tcW w:w="1701" w:type="dxa"/>
            <w:tcBorders>
              <w:top w:val="single" w:sz="6" w:space="0" w:color="auto"/>
              <w:bottom w:val="single" w:sz="6" w:space="0" w:color="auto"/>
              <w:right w:val="single" w:sz="6" w:space="0" w:color="auto"/>
            </w:tcBorders>
            <w:vAlign w:val="center"/>
          </w:tcPr>
          <w:p w14:paraId="25A718D9" w14:textId="77777777" w:rsidR="00B438D5" w:rsidRPr="00615EB8" w:rsidRDefault="00B438D5" w:rsidP="00306688">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Протоколи загальних зборів акціонерів після їх проведення</w:t>
            </w:r>
          </w:p>
        </w:tc>
        <w:tc>
          <w:tcPr>
            <w:tcW w:w="1843" w:type="dxa"/>
            <w:tcBorders>
              <w:top w:val="single" w:sz="6" w:space="0" w:color="auto"/>
              <w:left w:val="single" w:sz="6" w:space="0" w:color="auto"/>
              <w:bottom w:val="single" w:sz="6" w:space="0" w:color="auto"/>
              <w:right w:val="single" w:sz="6" w:space="0" w:color="auto"/>
            </w:tcBorders>
            <w:vAlign w:val="center"/>
          </w:tcPr>
          <w:p w14:paraId="1671048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843" w:type="dxa"/>
            <w:tcBorders>
              <w:top w:val="single" w:sz="6" w:space="0" w:color="auto"/>
              <w:left w:val="single" w:sz="6" w:space="0" w:color="auto"/>
              <w:bottom w:val="single" w:sz="6" w:space="0" w:color="auto"/>
              <w:right w:val="single" w:sz="6" w:space="0" w:color="auto"/>
            </w:tcBorders>
            <w:vAlign w:val="center"/>
          </w:tcPr>
          <w:p w14:paraId="08C7F57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c>
          <w:tcPr>
            <w:tcW w:w="1559" w:type="dxa"/>
            <w:tcBorders>
              <w:top w:val="single" w:sz="6" w:space="0" w:color="auto"/>
              <w:left w:val="single" w:sz="6" w:space="0" w:color="auto"/>
              <w:bottom w:val="single" w:sz="6" w:space="0" w:color="auto"/>
              <w:right w:val="single" w:sz="6" w:space="0" w:color="auto"/>
            </w:tcBorders>
            <w:vAlign w:val="center"/>
          </w:tcPr>
          <w:p w14:paraId="7A203C6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41B93BE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17" w:type="dxa"/>
            <w:tcBorders>
              <w:top w:val="single" w:sz="6" w:space="0" w:color="auto"/>
              <w:left w:val="single" w:sz="6" w:space="0" w:color="auto"/>
              <w:bottom w:val="single" w:sz="6" w:space="0" w:color="auto"/>
            </w:tcBorders>
            <w:vAlign w:val="center"/>
          </w:tcPr>
          <w:p w14:paraId="7A3B6DF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1D0F12A5" w14:textId="77777777" w:rsidTr="001353BC">
        <w:trPr>
          <w:trHeight w:val="170"/>
        </w:trPr>
        <w:tc>
          <w:tcPr>
            <w:tcW w:w="1701" w:type="dxa"/>
            <w:tcBorders>
              <w:top w:val="single" w:sz="6" w:space="0" w:color="auto"/>
              <w:bottom w:val="single" w:sz="6" w:space="0" w:color="auto"/>
              <w:right w:val="single" w:sz="6" w:space="0" w:color="auto"/>
            </w:tcBorders>
            <w:vAlign w:val="center"/>
          </w:tcPr>
          <w:p w14:paraId="19952D99" w14:textId="77777777" w:rsidR="00B438D5" w:rsidRPr="00615EB8" w:rsidRDefault="00B438D5" w:rsidP="00306688">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lastRenderedPageBreak/>
              <w:t>Розмір винагороди посадових осіб акціонерного товариства</w:t>
            </w:r>
          </w:p>
        </w:tc>
        <w:tc>
          <w:tcPr>
            <w:tcW w:w="1843" w:type="dxa"/>
            <w:tcBorders>
              <w:top w:val="single" w:sz="6" w:space="0" w:color="auto"/>
              <w:left w:val="single" w:sz="6" w:space="0" w:color="auto"/>
              <w:bottom w:val="single" w:sz="6" w:space="0" w:color="auto"/>
              <w:right w:val="single" w:sz="6" w:space="0" w:color="auto"/>
            </w:tcBorders>
            <w:vAlign w:val="center"/>
          </w:tcPr>
          <w:p w14:paraId="0B03064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843" w:type="dxa"/>
            <w:tcBorders>
              <w:top w:val="single" w:sz="6" w:space="0" w:color="auto"/>
              <w:left w:val="single" w:sz="6" w:space="0" w:color="auto"/>
              <w:bottom w:val="single" w:sz="6" w:space="0" w:color="auto"/>
              <w:right w:val="single" w:sz="6" w:space="0" w:color="auto"/>
            </w:tcBorders>
            <w:vAlign w:val="center"/>
          </w:tcPr>
          <w:p w14:paraId="0E146E0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559" w:type="dxa"/>
            <w:tcBorders>
              <w:top w:val="single" w:sz="6" w:space="0" w:color="auto"/>
              <w:left w:val="single" w:sz="6" w:space="0" w:color="auto"/>
              <w:bottom w:val="single" w:sz="6" w:space="0" w:color="auto"/>
              <w:right w:val="single" w:sz="6" w:space="0" w:color="auto"/>
            </w:tcBorders>
            <w:vAlign w:val="center"/>
          </w:tcPr>
          <w:p w14:paraId="40CE61D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276" w:type="dxa"/>
            <w:tcBorders>
              <w:top w:val="single" w:sz="6" w:space="0" w:color="auto"/>
              <w:left w:val="single" w:sz="6" w:space="0" w:color="auto"/>
              <w:bottom w:val="single" w:sz="6" w:space="0" w:color="auto"/>
              <w:right w:val="single" w:sz="6" w:space="0" w:color="auto"/>
            </w:tcBorders>
            <w:vAlign w:val="center"/>
          </w:tcPr>
          <w:p w14:paraId="488BE6F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17" w:type="dxa"/>
            <w:tcBorders>
              <w:top w:val="single" w:sz="6" w:space="0" w:color="auto"/>
              <w:left w:val="single" w:sz="6" w:space="0" w:color="auto"/>
              <w:bottom w:val="single" w:sz="6" w:space="0" w:color="auto"/>
            </w:tcBorders>
            <w:vAlign w:val="center"/>
          </w:tcPr>
          <w:p w14:paraId="3A279F17"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bl>
    <w:p w14:paraId="65D46C1A" w14:textId="2FDDDF4E" w:rsidR="00B438D5" w:rsidRPr="00615EB8" w:rsidRDefault="00B438D5" w:rsidP="00306688">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Чи готує акціонерне товариство фінансову звітність у відповідності до міжнародних стандартів фінансової звітності? (так/ні)</w:t>
      </w:r>
      <w:r w:rsidR="004F4585" w:rsidRPr="00615EB8">
        <w:rPr>
          <w:rFonts w:cs="Times New Roman CYR"/>
          <w:b/>
          <w:bCs/>
          <w:sz w:val="20"/>
          <w:szCs w:val="20"/>
        </w:rPr>
        <w:t xml:space="preserve"> </w:t>
      </w:r>
      <w:r w:rsidR="00B2363B" w:rsidRPr="00615EB8">
        <w:rPr>
          <w:rFonts w:cs="Times New Roman CYR"/>
          <w:sz w:val="20"/>
          <w:szCs w:val="20"/>
          <w:u w:val="single"/>
        </w:rPr>
        <w:t>так</w:t>
      </w:r>
    </w:p>
    <w:p w14:paraId="48E3877E" w14:textId="77777777" w:rsidR="00B438D5" w:rsidRPr="00615EB8" w:rsidRDefault="00B438D5" w:rsidP="00306688">
      <w:pPr>
        <w:widowControl w:val="0"/>
        <w:autoSpaceDE w:val="0"/>
        <w:autoSpaceDN w:val="0"/>
        <w:adjustRightInd w:val="0"/>
        <w:spacing w:before="120" w:after="120" w:line="240" w:lineRule="auto"/>
        <w:jc w:val="both"/>
        <w:rPr>
          <w:rFonts w:cs="Times New Roman CYR"/>
          <w:b/>
          <w:bCs/>
          <w:sz w:val="20"/>
          <w:szCs w:val="20"/>
        </w:rPr>
      </w:pPr>
      <w:r w:rsidRPr="00615EB8">
        <w:rPr>
          <w:rFonts w:cs="Times New Roman CYR"/>
          <w:b/>
          <w:bCs/>
          <w:sz w:val="20"/>
          <w:szCs w:val="20"/>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956"/>
        <w:gridCol w:w="1260"/>
        <w:gridCol w:w="1423"/>
      </w:tblGrid>
      <w:tr w:rsidR="00B438D5" w:rsidRPr="00615EB8" w14:paraId="2068CD92" w14:textId="77777777" w:rsidTr="00D247F6">
        <w:trPr>
          <w:trHeight w:val="170"/>
        </w:trPr>
        <w:tc>
          <w:tcPr>
            <w:tcW w:w="6956" w:type="dxa"/>
            <w:tcBorders>
              <w:top w:val="single" w:sz="6" w:space="0" w:color="auto"/>
              <w:bottom w:val="single" w:sz="6" w:space="0" w:color="auto"/>
              <w:right w:val="single" w:sz="6" w:space="0" w:color="auto"/>
            </w:tcBorders>
            <w:vAlign w:val="center"/>
          </w:tcPr>
          <w:p w14:paraId="5BD1C3FD"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1958AB3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79ADECF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5217972E" w14:textId="77777777" w:rsidTr="00D247F6">
        <w:trPr>
          <w:trHeight w:val="170"/>
        </w:trPr>
        <w:tc>
          <w:tcPr>
            <w:tcW w:w="6956" w:type="dxa"/>
            <w:tcBorders>
              <w:top w:val="single" w:sz="6" w:space="0" w:color="auto"/>
              <w:bottom w:val="single" w:sz="6" w:space="0" w:color="auto"/>
              <w:right w:val="single" w:sz="6" w:space="0" w:color="auto"/>
            </w:tcBorders>
            <w:vAlign w:val="center"/>
          </w:tcPr>
          <w:p w14:paraId="6FA32E0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14:paraId="6229DA7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7AB0220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0AD8E03" w14:textId="77777777" w:rsidTr="00D247F6">
        <w:trPr>
          <w:trHeight w:val="170"/>
        </w:trPr>
        <w:tc>
          <w:tcPr>
            <w:tcW w:w="6956" w:type="dxa"/>
            <w:tcBorders>
              <w:top w:val="single" w:sz="6" w:space="0" w:color="auto"/>
              <w:bottom w:val="single" w:sz="6" w:space="0" w:color="auto"/>
              <w:right w:val="single" w:sz="6" w:space="0" w:color="auto"/>
            </w:tcBorders>
            <w:vAlign w:val="center"/>
          </w:tcPr>
          <w:p w14:paraId="6E0F91C1"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14:paraId="66579558" w14:textId="59EF3D72"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4909311A" w14:textId="7CAED35B" w:rsidR="00B438D5" w:rsidRPr="00615EB8" w:rsidRDefault="00B2363B"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2141CB0C" w14:textId="77777777" w:rsidTr="00D247F6">
        <w:trPr>
          <w:trHeight w:val="170"/>
        </w:trPr>
        <w:tc>
          <w:tcPr>
            <w:tcW w:w="6956" w:type="dxa"/>
            <w:tcBorders>
              <w:top w:val="single" w:sz="6" w:space="0" w:color="auto"/>
              <w:bottom w:val="single" w:sz="6" w:space="0" w:color="auto"/>
              <w:right w:val="single" w:sz="6" w:space="0" w:color="auto"/>
            </w:tcBorders>
            <w:vAlign w:val="center"/>
          </w:tcPr>
          <w:p w14:paraId="1D2DBB3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14:paraId="7E741AAC" w14:textId="6F7BBEFD" w:rsidR="00B438D5" w:rsidRPr="00615EB8" w:rsidRDefault="00B2363B"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c>
          <w:tcPr>
            <w:tcW w:w="1423" w:type="dxa"/>
            <w:tcBorders>
              <w:top w:val="single" w:sz="6" w:space="0" w:color="auto"/>
              <w:left w:val="single" w:sz="6" w:space="0" w:color="auto"/>
              <w:bottom w:val="single" w:sz="6" w:space="0" w:color="auto"/>
            </w:tcBorders>
            <w:vAlign w:val="center"/>
          </w:tcPr>
          <w:p w14:paraId="47304131" w14:textId="5E31DCC3"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r w:rsidR="00B438D5" w:rsidRPr="00615EB8" w14:paraId="098C7CC0" w14:textId="77777777" w:rsidTr="00D247F6">
        <w:trPr>
          <w:trHeight w:val="170"/>
        </w:trPr>
        <w:tc>
          <w:tcPr>
            <w:tcW w:w="6956" w:type="dxa"/>
            <w:tcBorders>
              <w:top w:val="single" w:sz="6" w:space="0" w:color="auto"/>
              <w:bottom w:val="single" w:sz="6" w:space="0" w:color="auto"/>
              <w:right w:val="single" w:sz="6" w:space="0" w:color="auto"/>
            </w:tcBorders>
            <w:vAlign w:val="center"/>
          </w:tcPr>
          <w:p w14:paraId="74174174"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14:paraId="3B3704E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48C35B2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bl>
    <w:p w14:paraId="5DC1BF0C" w14:textId="77777777" w:rsidR="00B438D5" w:rsidRPr="00615EB8" w:rsidRDefault="00B438D5" w:rsidP="00D247F6">
      <w:pPr>
        <w:widowControl w:val="0"/>
        <w:autoSpaceDE w:val="0"/>
        <w:autoSpaceDN w:val="0"/>
        <w:adjustRightInd w:val="0"/>
        <w:spacing w:before="120" w:after="120" w:line="240" w:lineRule="auto"/>
        <w:rPr>
          <w:rFonts w:cs="Times New Roman CYR"/>
          <w:b/>
          <w:bCs/>
          <w:sz w:val="20"/>
          <w:szCs w:val="20"/>
        </w:rPr>
      </w:pPr>
      <w:r w:rsidRPr="00615EB8">
        <w:rPr>
          <w:rFonts w:cs="Times New Roman CYR"/>
          <w:b/>
          <w:bCs/>
          <w:sz w:val="20"/>
          <w:szCs w:val="20"/>
        </w:rPr>
        <w:t>Який орган приймав рішення про затвердження незалежного аудитора (аудиторської фірми)?</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2"/>
        <w:gridCol w:w="5244"/>
        <w:gridCol w:w="1260"/>
        <w:gridCol w:w="1423"/>
      </w:tblGrid>
      <w:tr w:rsidR="00B438D5" w:rsidRPr="00615EB8" w14:paraId="5D3414E0"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6CCB2811"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8CD05E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7C68D80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178E1E34"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3211C64B"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14:paraId="6EF0FAD1" w14:textId="26C6F585" w:rsidR="00B438D5" w:rsidRPr="00615EB8" w:rsidRDefault="001D1800"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c>
          <w:tcPr>
            <w:tcW w:w="1423" w:type="dxa"/>
            <w:tcBorders>
              <w:top w:val="single" w:sz="6" w:space="0" w:color="auto"/>
              <w:left w:val="single" w:sz="6" w:space="0" w:color="auto"/>
              <w:bottom w:val="single" w:sz="6" w:space="0" w:color="auto"/>
            </w:tcBorders>
            <w:vAlign w:val="center"/>
          </w:tcPr>
          <w:p w14:paraId="2DD32062" w14:textId="39C5C795"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r w:rsidR="00B438D5" w:rsidRPr="00615EB8" w14:paraId="2A72699B"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4229791F"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14:paraId="4C1877F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61C05464"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2449DE6"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024A1AA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14:paraId="6FED4D1C" w14:textId="738677EB"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7DB42035" w14:textId="08B35594" w:rsidR="00B438D5" w:rsidRPr="00615EB8" w:rsidRDefault="001D1800"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6458FD70" w14:textId="77777777" w:rsidTr="00D247F6">
        <w:trPr>
          <w:trHeight w:val="170"/>
        </w:trPr>
        <w:tc>
          <w:tcPr>
            <w:tcW w:w="1712" w:type="dxa"/>
            <w:tcBorders>
              <w:top w:val="single" w:sz="6" w:space="0" w:color="auto"/>
              <w:bottom w:val="single" w:sz="6" w:space="0" w:color="auto"/>
              <w:right w:val="single" w:sz="6" w:space="0" w:color="auto"/>
            </w:tcBorders>
            <w:vAlign w:val="center"/>
          </w:tcPr>
          <w:p w14:paraId="1D6A31C9"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tc>
        <w:tc>
          <w:tcPr>
            <w:tcW w:w="7927" w:type="dxa"/>
            <w:gridSpan w:val="3"/>
            <w:tcBorders>
              <w:top w:val="single" w:sz="6" w:space="0" w:color="auto"/>
              <w:left w:val="single" w:sz="6" w:space="0" w:color="auto"/>
              <w:bottom w:val="single" w:sz="6" w:space="0" w:color="auto"/>
            </w:tcBorders>
            <w:vAlign w:val="center"/>
          </w:tcPr>
          <w:p w14:paraId="0E04AC77"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p>
        </w:tc>
      </w:tr>
    </w:tbl>
    <w:p w14:paraId="1B8FC098" w14:textId="3DC7C3DD" w:rsidR="00B438D5" w:rsidRPr="00615EB8" w:rsidRDefault="00B438D5" w:rsidP="00D247F6">
      <w:pPr>
        <w:widowControl w:val="0"/>
        <w:autoSpaceDE w:val="0"/>
        <w:autoSpaceDN w:val="0"/>
        <w:adjustRightInd w:val="0"/>
        <w:spacing w:before="120" w:after="120" w:line="240" w:lineRule="auto"/>
        <w:rPr>
          <w:rFonts w:cs="Times New Roman CYR"/>
          <w:b/>
          <w:bCs/>
          <w:sz w:val="20"/>
          <w:szCs w:val="20"/>
        </w:rPr>
      </w:pPr>
      <w:r w:rsidRPr="00615EB8">
        <w:rPr>
          <w:rFonts w:cs="Times New Roman CYR"/>
          <w:b/>
          <w:bCs/>
          <w:sz w:val="20"/>
          <w:szCs w:val="20"/>
        </w:rPr>
        <w:t>З ініціативи якого органу ревізійна комісія (ревізор) проводила (проводив) перевірку востаннє?</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2"/>
        <w:gridCol w:w="5244"/>
        <w:gridCol w:w="1260"/>
        <w:gridCol w:w="1423"/>
      </w:tblGrid>
      <w:tr w:rsidR="00B438D5" w:rsidRPr="00615EB8" w14:paraId="57897EAE"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74DC5777" w14:textId="77777777" w:rsidR="00B438D5" w:rsidRPr="00615EB8" w:rsidRDefault="00B438D5" w:rsidP="00FC4CA7">
            <w:pPr>
              <w:widowControl w:val="0"/>
              <w:autoSpaceDE w:val="0"/>
              <w:autoSpaceDN w:val="0"/>
              <w:adjustRightInd w:val="0"/>
              <w:spacing w:after="0" w:line="240" w:lineRule="auto"/>
              <w:rPr>
                <w:rFonts w:cs="Times New Roman CYR"/>
                <w:b/>
                <w:bCs/>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44145EA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Так</w:t>
            </w:r>
          </w:p>
        </w:tc>
        <w:tc>
          <w:tcPr>
            <w:tcW w:w="1423" w:type="dxa"/>
            <w:tcBorders>
              <w:top w:val="single" w:sz="6" w:space="0" w:color="auto"/>
              <w:left w:val="single" w:sz="6" w:space="0" w:color="auto"/>
              <w:bottom w:val="single" w:sz="6" w:space="0" w:color="auto"/>
            </w:tcBorders>
            <w:vAlign w:val="center"/>
          </w:tcPr>
          <w:p w14:paraId="5C80E2CB"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Ні</w:t>
            </w:r>
          </w:p>
        </w:tc>
      </w:tr>
      <w:tr w:rsidR="00B438D5" w:rsidRPr="00615EB8" w14:paraId="696DD45D"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50CDB97E"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14:paraId="7F520045"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c>
          <w:tcPr>
            <w:tcW w:w="1423" w:type="dxa"/>
            <w:tcBorders>
              <w:top w:val="single" w:sz="6" w:space="0" w:color="auto"/>
              <w:left w:val="single" w:sz="6" w:space="0" w:color="auto"/>
              <w:bottom w:val="single" w:sz="6" w:space="0" w:color="auto"/>
            </w:tcBorders>
            <w:vAlign w:val="center"/>
          </w:tcPr>
          <w:p w14:paraId="07E14DA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r w:rsidR="00B438D5" w:rsidRPr="00615EB8" w14:paraId="4E75CF3A"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3578F0EB"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14:paraId="7BBF27E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6F69F200"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170E285"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189BCD33"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14:paraId="2C1BCAE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41450F8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044F74E9"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32AEB832"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14:paraId="73DD329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07EC038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4A6C84FD" w14:textId="77777777" w:rsidTr="00D247F6">
        <w:trPr>
          <w:trHeight w:val="170"/>
        </w:trPr>
        <w:tc>
          <w:tcPr>
            <w:tcW w:w="6956" w:type="dxa"/>
            <w:gridSpan w:val="2"/>
            <w:tcBorders>
              <w:top w:val="single" w:sz="6" w:space="0" w:color="auto"/>
              <w:bottom w:val="single" w:sz="6" w:space="0" w:color="auto"/>
              <w:right w:val="single" w:sz="6" w:space="0" w:color="auto"/>
            </w:tcBorders>
            <w:vAlign w:val="center"/>
          </w:tcPr>
          <w:p w14:paraId="7744CA96"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14:paraId="251CC252"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423" w:type="dxa"/>
            <w:tcBorders>
              <w:top w:val="single" w:sz="6" w:space="0" w:color="auto"/>
              <w:left w:val="single" w:sz="6" w:space="0" w:color="auto"/>
              <w:bottom w:val="single" w:sz="6" w:space="0" w:color="auto"/>
            </w:tcBorders>
            <w:vAlign w:val="center"/>
          </w:tcPr>
          <w:p w14:paraId="5B5797E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X</w:t>
            </w:r>
          </w:p>
        </w:tc>
      </w:tr>
      <w:tr w:rsidR="00B438D5" w:rsidRPr="00615EB8" w14:paraId="1827D619" w14:textId="77777777" w:rsidTr="00D247F6">
        <w:trPr>
          <w:trHeight w:val="170"/>
        </w:trPr>
        <w:tc>
          <w:tcPr>
            <w:tcW w:w="1712" w:type="dxa"/>
            <w:tcBorders>
              <w:top w:val="single" w:sz="6" w:space="0" w:color="auto"/>
              <w:bottom w:val="single" w:sz="6" w:space="0" w:color="auto"/>
              <w:right w:val="single" w:sz="6" w:space="0" w:color="auto"/>
            </w:tcBorders>
            <w:vAlign w:val="center"/>
          </w:tcPr>
          <w:p w14:paraId="4036BD98"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r w:rsidRPr="00615EB8">
              <w:rPr>
                <w:rFonts w:cs="Times New Roman CYR"/>
                <w:sz w:val="20"/>
                <w:szCs w:val="20"/>
              </w:rPr>
              <w:t>Інше (зазначити)</w:t>
            </w:r>
          </w:p>
        </w:tc>
        <w:tc>
          <w:tcPr>
            <w:tcW w:w="7927" w:type="dxa"/>
            <w:gridSpan w:val="3"/>
            <w:tcBorders>
              <w:top w:val="single" w:sz="6" w:space="0" w:color="auto"/>
              <w:left w:val="single" w:sz="6" w:space="0" w:color="auto"/>
              <w:bottom w:val="single" w:sz="6" w:space="0" w:color="auto"/>
            </w:tcBorders>
            <w:vAlign w:val="center"/>
          </w:tcPr>
          <w:p w14:paraId="0F144856" w14:textId="77777777" w:rsidR="00B438D5" w:rsidRPr="00615EB8" w:rsidRDefault="00B438D5" w:rsidP="00FC4CA7">
            <w:pPr>
              <w:widowControl w:val="0"/>
              <w:autoSpaceDE w:val="0"/>
              <w:autoSpaceDN w:val="0"/>
              <w:adjustRightInd w:val="0"/>
              <w:spacing w:after="0" w:line="240" w:lineRule="auto"/>
              <w:rPr>
                <w:rFonts w:cs="Times New Roman CYR"/>
                <w:sz w:val="20"/>
                <w:szCs w:val="20"/>
              </w:rPr>
            </w:pPr>
          </w:p>
        </w:tc>
      </w:tr>
    </w:tbl>
    <w:p w14:paraId="6DF0313A" w14:textId="687C6D93" w:rsidR="00B438D5" w:rsidRPr="00615EB8" w:rsidRDefault="00B438D5" w:rsidP="000949D8">
      <w:pPr>
        <w:widowControl w:val="0"/>
        <w:autoSpaceDE w:val="0"/>
        <w:autoSpaceDN w:val="0"/>
        <w:adjustRightInd w:val="0"/>
        <w:spacing w:before="120" w:after="120" w:line="240" w:lineRule="auto"/>
        <w:rPr>
          <w:rFonts w:cs="Times New Roman CYR"/>
          <w:b/>
          <w:bCs/>
          <w:sz w:val="20"/>
          <w:szCs w:val="20"/>
        </w:rPr>
      </w:pPr>
      <w:r w:rsidRPr="00615EB8">
        <w:rPr>
          <w:rFonts w:cs="Times New Roman CYR"/>
          <w:b/>
          <w:bCs/>
          <w:sz w:val="20"/>
          <w:szCs w:val="20"/>
        </w:rPr>
        <w:t>6) перелік осіб, які прямо або опосередковано є власниками значного пакета акцій емітента</w:t>
      </w:r>
    </w:p>
    <w:tbl>
      <w:tblPr>
        <w:tblW w:w="963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3828"/>
        <w:gridCol w:w="3969"/>
        <w:gridCol w:w="1275"/>
      </w:tblGrid>
      <w:tr w:rsidR="00B438D5" w:rsidRPr="00615EB8" w14:paraId="6F27E6EF" w14:textId="77777777" w:rsidTr="00390A7E">
        <w:trPr>
          <w:trHeight w:val="20"/>
        </w:trPr>
        <w:tc>
          <w:tcPr>
            <w:tcW w:w="567" w:type="dxa"/>
            <w:tcBorders>
              <w:top w:val="single" w:sz="6" w:space="0" w:color="auto"/>
              <w:bottom w:val="single" w:sz="6" w:space="0" w:color="auto"/>
              <w:right w:val="single" w:sz="4" w:space="0" w:color="auto"/>
            </w:tcBorders>
            <w:vAlign w:val="center"/>
          </w:tcPr>
          <w:p w14:paraId="5D89860B"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 з/п</w:t>
            </w:r>
          </w:p>
        </w:tc>
        <w:tc>
          <w:tcPr>
            <w:tcW w:w="3828" w:type="dxa"/>
            <w:tcBorders>
              <w:top w:val="single" w:sz="4" w:space="0" w:color="auto"/>
              <w:left w:val="single" w:sz="4" w:space="0" w:color="auto"/>
              <w:bottom w:val="single" w:sz="4" w:space="0" w:color="auto"/>
              <w:right w:val="single" w:sz="4" w:space="0" w:color="auto"/>
            </w:tcBorders>
            <w:vAlign w:val="center"/>
          </w:tcPr>
          <w:p w14:paraId="7FE83028" w14:textId="18F008E5"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Повне найменування юридичної особи - власника (власників) або прізвище, ім</w:t>
            </w:r>
            <w:r w:rsidR="00314AB4" w:rsidRPr="00615EB8">
              <w:rPr>
                <w:rFonts w:cs="Times New Roman CYR"/>
                <w:b/>
                <w:bCs/>
                <w:sz w:val="20"/>
                <w:szCs w:val="20"/>
              </w:rPr>
              <w:t>’</w:t>
            </w:r>
            <w:r w:rsidRPr="00615EB8">
              <w:rPr>
                <w:rFonts w:cs="Times New Roman CYR"/>
                <w:b/>
                <w:bCs/>
                <w:sz w:val="20"/>
                <w:szCs w:val="20"/>
              </w:rPr>
              <w:t>я, по батькові (за наявності) фізичної особи - власника (власників) значного пакета акцій</w:t>
            </w:r>
          </w:p>
        </w:tc>
        <w:tc>
          <w:tcPr>
            <w:tcW w:w="3969" w:type="dxa"/>
            <w:tcBorders>
              <w:top w:val="single" w:sz="4" w:space="0" w:color="auto"/>
              <w:left w:val="single" w:sz="4" w:space="0" w:color="auto"/>
              <w:bottom w:val="single" w:sz="4" w:space="0" w:color="auto"/>
              <w:right w:val="single" w:sz="4" w:space="0" w:color="auto"/>
            </w:tcBorders>
            <w:vAlign w:val="center"/>
          </w:tcPr>
          <w:p w14:paraId="098C5869"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275" w:type="dxa"/>
            <w:tcBorders>
              <w:top w:val="single" w:sz="4" w:space="0" w:color="auto"/>
              <w:left w:val="single" w:sz="4" w:space="0" w:color="auto"/>
              <w:bottom w:val="single" w:sz="4" w:space="0" w:color="auto"/>
              <w:right w:val="single" w:sz="4" w:space="0" w:color="auto"/>
            </w:tcBorders>
            <w:vAlign w:val="center"/>
          </w:tcPr>
          <w:p w14:paraId="68285A95"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Розмір частки акціонера (власника) (у відсотках до статутного капіталу)</w:t>
            </w:r>
          </w:p>
        </w:tc>
      </w:tr>
      <w:tr w:rsidR="00B438D5" w:rsidRPr="00615EB8" w14:paraId="10C30C1A" w14:textId="77777777" w:rsidTr="00390A7E">
        <w:trPr>
          <w:trHeight w:val="20"/>
        </w:trPr>
        <w:tc>
          <w:tcPr>
            <w:tcW w:w="567" w:type="dxa"/>
            <w:tcBorders>
              <w:top w:val="single" w:sz="6" w:space="0" w:color="auto"/>
              <w:bottom w:val="single" w:sz="6" w:space="0" w:color="auto"/>
              <w:right w:val="single" w:sz="4" w:space="0" w:color="auto"/>
            </w:tcBorders>
            <w:vAlign w:val="center"/>
          </w:tcPr>
          <w:p w14:paraId="68D352BC"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0E19F681"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Ткаченко Володимир Володимирович</w:t>
            </w:r>
          </w:p>
        </w:tc>
        <w:tc>
          <w:tcPr>
            <w:tcW w:w="3969" w:type="dxa"/>
            <w:tcBorders>
              <w:top w:val="single" w:sz="4" w:space="0" w:color="auto"/>
              <w:left w:val="single" w:sz="4" w:space="0" w:color="auto"/>
              <w:bottom w:val="single" w:sz="4" w:space="0" w:color="auto"/>
              <w:right w:val="single" w:sz="4" w:space="0" w:color="auto"/>
            </w:tcBorders>
            <w:vAlign w:val="center"/>
          </w:tcPr>
          <w:p w14:paraId="15125E2D"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CB3975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91</w:t>
            </w:r>
          </w:p>
        </w:tc>
      </w:tr>
    </w:tbl>
    <w:p w14:paraId="076B2982" w14:textId="77777777" w:rsidR="00B438D5" w:rsidRPr="00615EB8" w:rsidRDefault="00B438D5" w:rsidP="000949D8">
      <w:pPr>
        <w:widowControl w:val="0"/>
        <w:autoSpaceDE w:val="0"/>
        <w:autoSpaceDN w:val="0"/>
        <w:adjustRightInd w:val="0"/>
        <w:spacing w:before="120" w:after="120" w:line="240" w:lineRule="auto"/>
        <w:rPr>
          <w:rFonts w:cs="Times New Roman CYR"/>
          <w:b/>
          <w:bCs/>
          <w:sz w:val="20"/>
          <w:szCs w:val="20"/>
        </w:rPr>
      </w:pPr>
      <w:r w:rsidRPr="00615EB8">
        <w:rPr>
          <w:rFonts w:cs="Times New Roman CYR"/>
          <w:b/>
          <w:bCs/>
          <w:sz w:val="20"/>
          <w:szCs w:val="20"/>
        </w:rPr>
        <w:t>7) інформація про будь-які обмеження прав участі та голосування акціонерів (учасників) на загальних зборах емітента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2282"/>
        <w:gridCol w:w="3399"/>
        <w:gridCol w:w="1842"/>
      </w:tblGrid>
      <w:tr w:rsidR="00B438D5" w:rsidRPr="00615EB8" w14:paraId="3C1EF3ED" w14:textId="77777777" w:rsidTr="00390A7E">
        <w:trPr>
          <w:trHeight w:val="20"/>
        </w:trPr>
        <w:tc>
          <w:tcPr>
            <w:tcW w:w="2116" w:type="dxa"/>
            <w:vAlign w:val="center"/>
          </w:tcPr>
          <w:p w14:paraId="4522E5E8"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Загальна кількість акцій</w:t>
            </w:r>
          </w:p>
        </w:tc>
        <w:tc>
          <w:tcPr>
            <w:tcW w:w="2282" w:type="dxa"/>
            <w:vAlign w:val="center"/>
          </w:tcPr>
          <w:p w14:paraId="66DACAEC"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Кількість акцій з обмеженнями</w:t>
            </w:r>
          </w:p>
        </w:tc>
        <w:tc>
          <w:tcPr>
            <w:tcW w:w="3399" w:type="dxa"/>
            <w:vAlign w:val="center"/>
          </w:tcPr>
          <w:p w14:paraId="72A7B12C"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Підстава виникнення обмеження</w:t>
            </w:r>
          </w:p>
        </w:tc>
        <w:tc>
          <w:tcPr>
            <w:tcW w:w="1842" w:type="dxa"/>
            <w:vAlign w:val="center"/>
          </w:tcPr>
          <w:p w14:paraId="2644E557" w14:textId="77777777" w:rsidR="00B438D5" w:rsidRPr="00615EB8" w:rsidRDefault="00B438D5" w:rsidP="00FC4CA7">
            <w:pPr>
              <w:widowControl w:val="0"/>
              <w:autoSpaceDE w:val="0"/>
              <w:autoSpaceDN w:val="0"/>
              <w:adjustRightInd w:val="0"/>
              <w:spacing w:after="0" w:line="240" w:lineRule="auto"/>
              <w:jc w:val="center"/>
              <w:rPr>
                <w:rFonts w:cs="Times New Roman CYR"/>
                <w:b/>
                <w:bCs/>
                <w:sz w:val="20"/>
                <w:szCs w:val="20"/>
              </w:rPr>
            </w:pPr>
            <w:r w:rsidRPr="00615EB8">
              <w:rPr>
                <w:rFonts w:cs="Times New Roman CYR"/>
                <w:b/>
                <w:bCs/>
                <w:sz w:val="20"/>
                <w:szCs w:val="20"/>
              </w:rPr>
              <w:t>Дата виникнення обмеження</w:t>
            </w:r>
          </w:p>
        </w:tc>
      </w:tr>
      <w:tr w:rsidR="00B438D5" w:rsidRPr="00615EB8" w14:paraId="73442D25" w14:textId="77777777" w:rsidTr="00390A7E">
        <w:trPr>
          <w:trHeight w:val="20"/>
        </w:trPr>
        <w:tc>
          <w:tcPr>
            <w:tcW w:w="2116" w:type="dxa"/>
            <w:vAlign w:val="center"/>
          </w:tcPr>
          <w:p w14:paraId="0A80A338"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0</w:t>
            </w:r>
          </w:p>
        </w:tc>
        <w:tc>
          <w:tcPr>
            <w:tcW w:w="2282" w:type="dxa"/>
            <w:vAlign w:val="center"/>
          </w:tcPr>
          <w:p w14:paraId="04023FD6"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0</w:t>
            </w:r>
          </w:p>
        </w:tc>
        <w:tc>
          <w:tcPr>
            <w:tcW w:w="3399" w:type="dxa"/>
            <w:vAlign w:val="center"/>
          </w:tcPr>
          <w:p w14:paraId="6557B9D3"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r w:rsidRPr="00615EB8">
              <w:rPr>
                <w:rFonts w:cs="Times New Roman CYR"/>
                <w:sz w:val="20"/>
                <w:szCs w:val="20"/>
              </w:rPr>
              <w:t xml:space="preserve">Обмеження </w:t>
            </w:r>
            <w:proofErr w:type="spellStart"/>
            <w:r w:rsidRPr="00615EB8">
              <w:rPr>
                <w:rFonts w:cs="Times New Roman CYR"/>
                <w:sz w:val="20"/>
                <w:szCs w:val="20"/>
              </w:rPr>
              <w:t>вiдсутнi</w:t>
            </w:r>
            <w:proofErr w:type="spellEnd"/>
          </w:p>
        </w:tc>
        <w:tc>
          <w:tcPr>
            <w:tcW w:w="1842" w:type="dxa"/>
            <w:vAlign w:val="center"/>
          </w:tcPr>
          <w:p w14:paraId="7180BF9F" w14:textId="77777777" w:rsidR="00B438D5" w:rsidRPr="00615EB8" w:rsidRDefault="00B438D5" w:rsidP="00FC4CA7">
            <w:pPr>
              <w:widowControl w:val="0"/>
              <w:autoSpaceDE w:val="0"/>
              <w:autoSpaceDN w:val="0"/>
              <w:adjustRightInd w:val="0"/>
              <w:spacing w:after="0" w:line="240" w:lineRule="auto"/>
              <w:jc w:val="center"/>
              <w:rPr>
                <w:rFonts w:cs="Times New Roman CYR"/>
                <w:sz w:val="20"/>
                <w:szCs w:val="20"/>
              </w:rPr>
            </w:pPr>
          </w:p>
        </w:tc>
      </w:tr>
    </w:tbl>
    <w:p w14:paraId="1A38E035"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14:paraId="12FE1BBC"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 xml:space="preserve">Обрання та </w:t>
      </w:r>
      <w:proofErr w:type="spellStart"/>
      <w:r w:rsidRPr="00615EB8">
        <w:rPr>
          <w:rFonts w:cs="Times New Roman CYR"/>
          <w:sz w:val="20"/>
          <w:szCs w:val="20"/>
        </w:rPr>
        <w:t>вiдкликання</w:t>
      </w:r>
      <w:proofErr w:type="spellEnd"/>
      <w:r w:rsidRPr="00615EB8">
        <w:rPr>
          <w:rFonts w:cs="Times New Roman CYR"/>
          <w:sz w:val="20"/>
          <w:szCs w:val="20"/>
        </w:rPr>
        <w:t xml:space="preserve"> повноважень Голови та </w:t>
      </w:r>
      <w:proofErr w:type="spellStart"/>
      <w:r w:rsidRPr="00615EB8">
        <w:rPr>
          <w:rFonts w:cs="Times New Roman CYR"/>
          <w:sz w:val="20"/>
          <w:szCs w:val="20"/>
        </w:rPr>
        <w:t>членiв</w:t>
      </w:r>
      <w:proofErr w:type="spellEnd"/>
      <w:r w:rsidRPr="00615EB8">
        <w:rPr>
          <w:rFonts w:cs="Times New Roman CYR"/>
          <w:sz w:val="20"/>
          <w:szCs w:val="20"/>
        </w:rPr>
        <w:t xml:space="preserve"> </w:t>
      </w:r>
      <w:proofErr w:type="spellStart"/>
      <w:r w:rsidRPr="00615EB8">
        <w:rPr>
          <w:rFonts w:cs="Times New Roman CYR"/>
          <w:sz w:val="20"/>
          <w:szCs w:val="20"/>
        </w:rPr>
        <w:t>Правлiння</w:t>
      </w:r>
      <w:proofErr w:type="spellEnd"/>
      <w:r w:rsidRPr="00615EB8">
        <w:rPr>
          <w:rFonts w:cs="Times New Roman CYR"/>
          <w:sz w:val="20"/>
          <w:szCs w:val="20"/>
        </w:rPr>
        <w:t xml:space="preserve">, затвердження умов трудових </w:t>
      </w:r>
      <w:proofErr w:type="spellStart"/>
      <w:r w:rsidRPr="00615EB8">
        <w:rPr>
          <w:rFonts w:cs="Times New Roman CYR"/>
          <w:sz w:val="20"/>
          <w:szCs w:val="20"/>
        </w:rPr>
        <w:t>договорiв</w:t>
      </w:r>
      <w:proofErr w:type="spellEnd"/>
      <w:r w:rsidRPr="00615EB8">
        <w:rPr>
          <w:rFonts w:cs="Times New Roman CYR"/>
          <w:sz w:val="20"/>
          <w:szCs w:val="20"/>
        </w:rPr>
        <w:t xml:space="preserve"> (</w:t>
      </w:r>
      <w:proofErr w:type="spellStart"/>
      <w:r w:rsidRPr="00615EB8">
        <w:rPr>
          <w:rFonts w:cs="Times New Roman CYR"/>
          <w:sz w:val="20"/>
          <w:szCs w:val="20"/>
        </w:rPr>
        <w:t>контрактiв</w:t>
      </w:r>
      <w:proofErr w:type="spellEnd"/>
      <w:r w:rsidRPr="00615EB8">
        <w:rPr>
          <w:rFonts w:cs="Times New Roman CYR"/>
          <w:sz w:val="20"/>
          <w:szCs w:val="20"/>
        </w:rPr>
        <w:t xml:space="preserve">) з ними, встановлення </w:t>
      </w:r>
      <w:proofErr w:type="spellStart"/>
      <w:r w:rsidRPr="00615EB8">
        <w:rPr>
          <w:rFonts w:cs="Times New Roman CYR"/>
          <w:sz w:val="20"/>
          <w:szCs w:val="20"/>
        </w:rPr>
        <w:t>розмiру</w:t>
      </w:r>
      <w:proofErr w:type="spellEnd"/>
      <w:r w:rsidRPr="00615EB8">
        <w:rPr>
          <w:rFonts w:cs="Times New Roman CYR"/>
          <w:sz w:val="20"/>
          <w:szCs w:val="20"/>
        </w:rPr>
        <w:t xml:space="preserve"> їх винагороди, визначення особи, та надання їй повноважень на </w:t>
      </w:r>
      <w:proofErr w:type="spellStart"/>
      <w:r w:rsidRPr="00615EB8">
        <w:rPr>
          <w:rFonts w:cs="Times New Roman CYR"/>
          <w:sz w:val="20"/>
          <w:szCs w:val="20"/>
        </w:rPr>
        <w:lastRenderedPageBreak/>
        <w:t>пiдписання</w:t>
      </w:r>
      <w:proofErr w:type="spellEnd"/>
      <w:r w:rsidRPr="00615EB8">
        <w:rPr>
          <w:rFonts w:cs="Times New Roman CYR"/>
          <w:sz w:val="20"/>
          <w:szCs w:val="20"/>
        </w:rPr>
        <w:t xml:space="preserve"> </w:t>
      </w:r>
      <w:proofErr w:type="spellStart"/>
      <w:r w:rsidRPr="00615EB8">
        <w:rPr>
          <w:rFonts w:cs="Times New Roman CYR"/>
          <w:sz w:val="20"/>
          <w:szCs w:val="20"/>
        </w:rPr>
        <w:t>договорiв</w:t>
      </w:r>
      <w:proofErr w:type="spellEnd"/>
      <w:r w:rsidRPr="00615EB8">
        <w:rPr>
          <w:rFonts w:cs="Times New Roman CYR"/>
          <w:sz w:val="20"/>
          <w:szCs w:val="20"/>
        </w:rPr>
        <w:t xml:space="preserve"> є виключною </w:t>
      </w:r>
      <w:proofErr w:type="spellStart"/>
      <w:r w:rsidRPr="00615EB8">
        <w:rPr>
          <w:rFonts w:cs="Times New Roman CYR"/>
          <w:sz w:val="20"/>
          <w:szCs w:val="20"/>
        </w:rPr>
        <w:t>компетенцiєю</w:t>
      </w:r>
      <w:proofErr w:type="spellEnd"/>
      <w:r w:rsidRPr="00615EB8">
        <w:rPr>
          <w:rFonts w:cs="Times New Roman CYR"/>
          <w:sz w:val="20"/>
          <w:szCs w:val="20"/>
        </w:rPr>
        <w:t xml:space="preserve"> загальних </w:t>
      </w:r>
      <w:proofErr w:type="spellStart"/>
      <w:r w:rsidRPr="00615EB8">
        <w:rPr>
          <w:rFonts w:cs="Times New Roman CYR"/>
          <w:sz w:val="20"/>
          <w:szCs w:val="20"/>
        </w:rPr>
        <w:t>зборiв</w:t>
      </w:r>
      <w:proofErr w:type="spellEnd"/>
      <w:r w:rsidRPr="00615EB8">
        <w:rPr>
          <w:rFonts w:cs="Times New Roman CYR"/>
          <w:sz w:val="20"/>
          <w:szCs w:val="20"/>
        </w:rPr>
        <w:t xml:space="preserve"> </w:t>
      </w:r>
      <w:proofErr w:type="spellStart"/>
      <w:r w:rsidRPr="00615EB8">
        <w:rPr>
          <w:rFonts w:cs="Times New Roman CYR"/>
          <w:sz w:val="20"/>
          <w:szCs w:val="20"/>
        </w:rPr>
        <w:t>акцiонерiв</w:t>
      </w:r>
      <w:proofErr w:type="spellEnd"/>
      <w:r w:rsidRPr="00615EB8">
        <w:rPr>
          <w:rFonts w:cs="Times New Roman CYR"/>
          <w:sz w:val="20"/>
          <w:szCs w:val="20"/>
        </w:rPr>
        <w:t>.</w:t>
      </w:r>
    </w:p>
    <w:p w14:paraId="35BA4F22"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 xml:space="preserve">Також, до виключної </w:t>
      </w:r>
      <w:proofErr w:type="spellStart"/>
      <w:r w:rsidRPr="00615EB8">
        <w:rPr>
          <w:rFonts w:cs="Times New Roman CYR"/>
          <w:sz w:val="20"/>
          <w:szCs w:val="20"/>
        </w:rPr>
        <w:t>компетенцiї</w:t>
      </w:r>
      <w:proofErr w:type="spellEnd"/>
      <w:r w:rsidRPr="00615EB8">
        <w:rPr>
          <w:rFonts w:cs="Times New Roman CYR"/>
          <w:sz w:val="20"/>
          <w:szCs w:val="20"/>
        </w:rPr>
        <w:t xml:space="preserve"> загальних </w:t>
      </w:r>
      <w:proofErr w:type="spellStart"/>
      <w:r w:rsidRPr="00615EB8">
        <w:rPr>
          <w:rFonts w:cs="Times New Roman CYR"/>
          <w:sz w:val="20"/>
          <w:szCs w:val="20"/>
        </w:rPr>
        <w:t>зборiв</w:t>
      </w:r>
      <w:proofErr w:type="spellEnd"/>
      <w:r w:rsidRPr="00615EB8">
        <w:rPr>
          <w:rFonts w:cs="Times New Roman CYR"/>
          <w:sz w:val="20"/>
          <w:szCs w:val="20"/>
        </w:rPr>
        <w:t xml:space="preserve"> </w:t>
      </w:r>
      <w:proofErr w:type="spellStart"/>
      <w:r w:rsidRPr="00615EB8">
        <w:rPr>
          <w:rFonts w:cs="Times New Roman CYR"/>
          <w:sz w:val="20"/>
          <w:szCs w:val="20"/>
        </w:rPr>
        <w:t>акцiонерiв</w:t>
      </w:r>
      <w:proofErr w:type="spellEnd"/>
      <w:r w:rsidRPr="00615EB8">
        <w:rPr>
          <w:rFonts w:cs="Times New Roman CYR"/>
          <w:sz w:val="20"/>
          <w:szCs w:val="20"/>
        </w:rPr>
        <w:t xml:space="preserve"> належить обрання </w:t>
      </w:r>
      <w:proofErr w:type="spellStart"/>
      <w:r w:rsidRPr="00615EB8">
        <w:rPr>
          <w:rFonts w:cs="Times New Roman CYR"/>
          <w:sz w:val="20"/>
          <w:szCs w:val="20"/>
        </w:rPr>
        <w:t>членiв</w:t>
      </w:r>
      <w:proofErr w:type="spellEnd"/>
      <w:r w:rsidRPr="00615EB8">
        <w:rPr>
          <w:rFonts w:cs="Times New Roman CYR"/>
          <w:sz w:val="20"/>
          <w:szCs w:val="20"/>
        </w:rPr>
        <w:t xml:space="preserve"> </w:t>
      </w:r>
      <w:proofErr w:type="spellStart"/>
      <w:r w:rsidRPr="00615EB8">
        <w:rPr>
          <w:rFonts w:cs="Times New Roman CYR"/>
          <w:sz w:val="20"/>
          <w:szCs w:val="20"/>
        </w:rPr>
        <w:t>Ревiзiйної</w:t>
      </w:r>
      <w:proofErr w:type="spellEnd"/>
      <w:r w:rsidRPr="00615EB8">
        <w:rPr>
          <w:rFonts w:cs="Times New Roman CYR"/>
          <w:sz w:val="20"/>
          <w:szCs w:val="20"/>
        </w:rPr>
        <w:t xml:space="preserve"> </w:t>
      </w:r>
      <w:proofErr w:type="spellStart"/>
      <w:r w:rsidRPr="00615EB8">
        <w:rPr>
          <w:rFonts w:cs="Times New Roman CYR"/>
          <w:sz w:val="20"/>
          <w:szCs w:val="20"/>
        </w:rPr>
        <w:t>комiсiї</w:t>
      </w:r>
      <w:proofErr w:type="spellEnd"/>
      <w:r w:rsidRPr="00615EB8">
        <w:rPr>
          <w:rFonts w:cs="Times New Roman CYR"/>
          <w:sz w:val="20"/>
          <w:szCs w:val="20"/>
        </w:rPr>
        <w:t xml:space="preserve"> (</w:t>
      </w:r>
      <w:proofErr w:type="spellStart"/>
      <w:r w:rsidRPr="00615EB8">
        <w:rPr>
          <w:rFonts w:cs="Times New Roman CYR"/>
          <w:sz w:val="20"/>
          <w:szCs w:val="20"/>
        </w:rPr>
        <w:t>ревiзора</w:t>
      </w:r>
      <w:proofErr w:type="spellEnd"/>
      <w:r w:rsidRPr="00615EB8">
        <w:rPr>
          <w:rFonts w:cs="Times New Roman CYR"/>
          <w:sz w:val="20"/>
          <w:szCs w:val="20"/>
        </w:rPr>
        <w:t xml:space="preserve">), прийняття </w:t>
      </w:r>
      <w:proofErr w:type="spellStart"/>
      <w:r w:rsidRPr="00615EB8">
        <w:rPr>
          <w:rFonts w:cs="Times New Roman CYR"/>
          <w:sz w:val="20"/>
          <w:szCs w:val="20"/>
        </w:rPr>
        <w:t>рiшення</w:t>
      </w:r>
      <w:proofErr w:type="spellEnd"/>
      <w:r w:rsidRPr="00615EB8">
        <w:rPr>
          <w:rFonts w:cs="Times New Roman CYR"/>
          <w:sz w:val="20"/>
          <w:szCs w:val="20"/>
        </w:rPr>
        <w:t xml:space="preserve"> про дострокове припинення їх повноважень.</w:t>
      </w:r>
    </w:p>
    <w:p w14:paraId="455FAEA6" w14:textId="3A3085F0"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 xml:space="preserve">Головний бухгалтер Товариства призначається на посаду та </w:t>
      </w:r>
      <w:proofErr w:type="spellStart"/>
      <w:r w:rsidRPr="00615EB8">
        <w:rPr>
          <w:rFonts w:cs="Times New Roman CYR"/>
          <w:sz w:val="20"/>
          <w:szCs w:val="20"/>
        </w:rPr>
        <w:t>звiльняється</w:t>
      </w:r>
      <w:proofErr w:type="spellEnd"/>
      <w:r w:rsidRPr="00615EB8">
        <w:rPr>
          <w:rFonts w:cs="Times New Roman CYR"/>
          <w:sz w:val="20"/>
          <w:szCs w:val="20"/>
        </w:rPr>
        <w:t xml:space="preserve"> з посади Головою </w:t>
      </w:r>
      <w:proofErr w:type="spellStart"/>
      <w:r w:rsidRPr="00615EB8">
        <w:rPr>
          <w:rFonts w:cs="Times New Roman CYR"/>
          <w:sz w:val="20"/>
          <w:szCs w:val="20"/>
        </w:rPr>
        <w:t>правлiння</w:t>
      </w:r>
      <w:proofErr w:type="spellEnd"/>
      <w:r w:rsidR="00361594" w:rsidRPr="00615EB8">
        <w:rPr>
          <w:rFonts w:cs="Times New Roman CYR"/>
          <w:sz w:val="20"/>
          <w:szCs w:val="20"/>
        </w:rPr>
        <w:t>-генеральним директором</w:t>
      </w:r>
      <w:r w:rsidRPr="00615EB8">
        <w:rPr>
          <w:rFonts w:cs="Times New Roman CYR"/>
          <w:sz w:val="20"/>
          <w:szCs w:val="20"/>
        </w:rPr>
        <w:t>.</w:t>
      </w:r>
    </w:p>
    <w:p w14:paraId="7D82DDEC" w14:textId="77777777" w:rsidR="00B438D5" w:rsidRPr="00615EB8" w:rsidRDefault="00B438D5"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b/>
          <w:bCs/>
          <w:sz w:val="20"/>
          <w:szCs w:val="20"/>
        </w:rPr>
        <w:t>9) повноваження посадових осіб емітента</w:t>
      </w:r>
    </w:p>
    <w:p w14:paraId="3E24B647" w14:textId="77777777" w:rsidR="00DD52C1" w:rsidRPr="00615EB8" w:rsidRDefault="00DD52C1" w:rsidP="001E48AD">
      <w:pPr>
        <w:widowControl w:val="0"/>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 xml:space="preserve">Роботою </w:t>
      </w:r>
      <w:proofErr w:type="spellStart"/>
      <w:r w:rsidRPr="00615EB8">
        <w:rPr>
          <w:rFonts w:cs="Times New Roman CYR"/>
          <w:sz w:val="20"/>
          <w:szCs w:val="20"/>
        </w:rPr>
        <w:t>Правлiння</w:t>
      </w:r>
      <w:proofErr w:type="spellEnd"/>
      <w:r w:rsidRPr="00615EB8">
        <w:rPr>
          <w:rFonts w:cs="Times New Roman CYR"/>
          <w:sz w:val="20"/>
          <w:szCs w:val="20"/>
        </w:rPr>
        <w:t xml:space="preserve"> керує Голова </w:t>
      </w:r>
      <w:proofErr w:type="spellStart"/>
      <w:r w:rsidRPr="00615EB8">
        <w:rPr>
          <w:rFonts w:cs="Times New Roman CYR"/>
          <w:sz w:val="20"/>
          <w:szCs w:val="20"/>
        </w:rPr>
        <w:t>Правлiння</w:t>
      </w:r>
      <w:proofErr w:type="spellEnd"/>
      <w:r w:rsidRPr="00615EB8">
        <w:rPr>
          <w:rFonts w:cs="Times New Roman CYR"/>
          <w:sz w:val="20"/>
          <w:szCs w:val="20"/>
        </w:rPr>
        <w:t xml:space="preserve">, який виконує </w:t>
      </w:r>
      <w:proofErr w:type="spellStart"/>
      <w:r w:rsidRPr="00615EB8">
        <w:rPr>
          <w:rFonts w:cs="Times New Roman CYR"/>
          <w:sz w:val="20"/>
          <w:szCs w:val="20"/>
        </w:rPr>
        <w:t>наступнi</w:t>
      </w:r>
      <w:proofErr w:type="spellEnd"/>
      <w:r w:rsidRPr="00615EB8">
        <w:rPr>
          <w:rFonts w:cs="Times New Roman CYR"/>
          <w:sz w:val="20"/>
          <w:szCs w:val="20"/>
        </w:rPr>
        <w:t xml:space="preserve"> </w:t>
      </w:r>
      <w:proofErr w:type="spellStart"/>
      <w:r w:rsidRPr="00615EB8">
        <w:rPr>
          <w:rFonts w:cs="Times New Roman CYR"/>
          <w:sz w:val="20"/>
          <w:szCs w:val="20"/>
        </w:rPr>
        <w:t>функцiї</w:t>
      </w:r>
      <w:proofErr w:type="spellEnd"/>
      <w:r w:rsidRPr="00615EB8">
        <w:rPr>
          <w:rFonts w:cs="Times New Roman CYR"/>
          <w:sz w:val="20"/>
          <w:szCs w:val="20"/>
        </w:rPr>
        <w:t xml:space="preserve"> та </w:t>
      </w:r>
      <w:proofErr w:type="spellStart"/>
      <w:r w:rsidRPr="00615EB8">
        <w:rPr>
          <w:rFonts w:cs="Times New Roman CYR"/>
          <w:sz w:val="20"/>
          <w:szCs w:val="20"/>
        </w:rPr>
        <w:t>надiляється</w:t>
      </w:r>
      <w:proofErr w:type="spellEnd"/>
      <w:r w:rsidRPr="00615EB8">
        <w:rPr>
          <w:rFonts w:cs="Times New Roman CYR"/>
          <w:sz w:val="20"/>
          <w:szCs w:val="20"/>
        </w:rPr>
        <w:t xml:space="preserve"> наступними повноваженнями:</w:t>
      </w:r>
    </w:p>
    <w:p w14:paraId="1E04EC2E"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w:t>
      </w:r>
      <w:r w:rsidRPr="00615EB8">
        <w:rPr>
          <w:rFonts w:cs="Times New Roman CYR"/>
          <w:sz w:val="20"/>
          <w:szCs w:val="20"/>
        </w:rPr>
        <w:tab/>
        <w:t>у межах чинного законодавства без довіреності вирішує всі питання керівництва діяльністю Товариства;</w:t>
      </w:r>
    </w:p>
    <w:p w14:paraId="26C68E77"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2)</w:t>
      </w:r>
      <w:r w:rsidRPr="00615EB8">
        <w:rPr>
          <w:rFonts w:cs="Times New Roman CYR"/>
          <w:sz w:val="20"/>
          <w:szCs w:val="20"/>
        </w:rPr>
        <w:tab/>
        <w:t>без окремої довіреності представляє інтереси Товариства перед іншими підприємствами, організаціями та установами;</w:t>
      </w:r>
    </w:p>
    <w:p w14:paraId="7D8E9959"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3)</w:t>
      </w:r>
      <w:r w:rsidRPr="00615EB8">
        <w:rPr>
          <w:rFonts w:cs="Times New Roman CYR"/>
          <w:sz w:val="20"/>
          <w:szCs w:val="20"/>
        </w:rPr>
        <w:tab/>
        <w:t>без окремої довіреності укладає від імені Товариства правочини (угоди, контракти, договори) без обмеження їх вартості, за винятком тих, які потребують додаткового погодження Загальними зборами;</w:t>
      </w:r>
    </w:p>
    <w:p w14:paraId="5C149E89" w14:textId="37BE32F8"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4)</w:t>
      </w:r>
      <w:r w:rsidRPr="00615EB8">
        <w:rPr>
          <w:rFonts w:cs="Times New Roman CYR"/>
          <w:sz w:val="20"/>
          <w:szCs w:val="20"/>
        </w:rPr>
        <w:tab/>
        <w:t>у межах своїх повноважень видає накази та розпорядження, обов</w:t>
      </w:r>
      <w:r w:rsidR="00314AB4" w:rsidRPr="00615EB8">
        <w:rPr>
          <w:rFonts w:cs="Times New Roman CYR"/>
          <w:sz w:val="20"/>
          <w:szCs w:val="20"/>
        </w:rPr>
        <w:t>’</w:t>
      </w:r>
      <w:r w:rsidRPr="00615EB8">
        <w:rPr>
          <w:rFonts w:cs="Times New Roman CYR"/>
          <w:sz w:val="20"/>
          <w:szCs w:val="20"/>
        </w:rPr>
        <w:t>язкові для виконання всіма працівниками та підрозділами Товариства;</w:t>
      </w:r>
    </w:p>
    <w:p w14:paraId="55D32B8D"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5)</w:t>
      </w:r>
      <w:r w:rsidRPr="00615EB8">
        <w:rPr>
          <w:rFonts w:cs="Times New Roman CYR"/>
          <w:sz w:val="20"/>
          <w:szCs w:val="20"/>
        </w:rPr>
        <w:tab/>
        <w:t>приймає на роботу та звільняє з роботи працівників Товариства, укладає з ними трудові договори при необхідності;</w:t>
      </w:r>
    </w:p>
    <w:p w14:paraId="63D59FB6" w14:textId="61F0EAD4"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6)</w:t>
      </w:r>
      <w:r w:rsidRPr="00615EB8">
        <w:rPr>
          <w:rFonts w:cs="Times New Roman CYR"/>
          <w:sz w:val="20"/>
          <w:szCs w:val="20"/>
        </w:rPr>
        <w:tab/>
        <w:t>затверджує штатний розпис Товариства, визначає функціональні обов</w:t>
      </w:r>
      <w:r w:rsidR="00314AB4" w:rsidRPr="00615EB8">
        <w:rPr>
          <w:rFonts w:cs="Times New Roman CYR"/>
          <w:sz w:val="20"/>
          <w:szCs w:val="20"/>
        </w:rPr>
        <w:t>’</w:t>
      </w:r>
      <w:r w:rsidRPr="00615EB8">
        <w:rPr>
          <w:rFonts w:cs="Times New Roman CYR"/>
          <w:sz w:val="20"/>
          <w:szCs w:val="20"/>
        </w:rPr>
        <w:t>язки працівників Товариства, затверджує положення про структурні підрозділи та служби Товариства, посадові інструкції, усі інші внутрішні документи та положення Товариства, якими регулюється діяльність Товариства, та вносить змін до них, окрім положень про Загальні збори, Наглядову раду, виконавчий орган та Ревізійну комісію (ревізора) Товариства, Положення про винагороду членів наглядової ради;</w:t>
      </w:r>
    </w:p>
    <w:p w14:paraId="2927EF68"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7)</w:t>
      </w:r>
      <w:r w:rsidRPr="00615EB8">
        <w:rPr>
          <w:rFonts w:cs="Times New Roman CYR"/>
          <w:sz w:val="20"/>
          <w:szCs w:val="20"/>
        </w:rPr>
        <w:tab/>
        <w:t>застосовує заходи морального та матеріального заохочення, притягує до відповідальності відповідно до чинного законодавства;</w:t>
      </w:r>
    </w:p>
    <w:p w14:paraId="49A6C099"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8)</w:t>
      </w:r>
      <w:r w:rsidRPr="00615EB8">
        <w:rPr>
          <w:rFonts w:cs="Times New Roman CYR"/>
          <w:sz w:val="20"/>
          <w:szCs w:val="20"/>
        </w:rPr>
        <w:tab/>
        <w:t>розпоряджається майном та коштами Товариства, відкриває та закриває банківські рахунки, підписує платіжні документи;</w:t>
      </w:r>
    </w:p>
    <w:p w14:paraId="7613CEC0"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9)</w:t>
      </w:r>
      <w:r w:rsidRPr="00615EB8">
        <w:rPr>
          <w:rFonts w:cs="Times New Roman CYR"/>
          <w:sz w:val="20"/>
          <w:szCs w:val="20"/>
        </w:rPr>
        <w:tab/>
        <w:t>видає довіреності, накази про передачу своїх повноважень повністю або частково іншим юридичним та/або фізичним особам (у тому числі працівникам Товариства);</w:t>
      </w:r>
    </w:p>
    <w:p w14:paraId="2F845C53"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10)</w:t>
      </w:r>
      <w:r w:rsidRPr="00615EB8">
        <w:rPr>
          <w:rFonts w:cs="Times New Roman CYR"/>
          <w:sz w:val="20"/>
          <w:szCs w:val="20"/>
        </w:rPr>
        <w:tab/>
        <w:t>організовує повідомлення осіб, які мають право брати участь у Загальних зборах;</w:t>
      </w:r>
    </w:p>
    <w:p w14:paraId="5E1F2DCF"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11)</w:t>
      </w:r>
      <w:r w:rsidRPr="00615EB8">
        <w:rPr>
          <w:rFonts w:cs="Times New Roman CYR"/>
          <w:sz w:val="20"/>
          <w:szCs w:val="20"/>
        </w:rPr>
        <w:tab/>
        <w:t>організовує повідомлення осіб, які мають право на отримання дивідендів, про дату, розмір, порядок та строки їх виплати;</w:t>
      </w:r>
    </w:p>
    <w:p w14:paraId="7ADCE887"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12)</w:t>
      </w:r>
      <w:r w:rsidRPr="00615EB8">
        <w:rPr>
          <w:rFonts w:cs="Times New Roman CYR"/>
          <w:sz w:val="20"/>
          <w:szCs w:val="20"/>
        </w:rPr>
        <w:tab/>
        <w:t>визначає питання, які повинні бути винесені на розгляд Загальним зборам та готує проекти рішень Загальних зборів з цим питань;</w:t>
      </w:r>
    </w:p>
    <w:p w14:paraId="07DF0517"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13)</w:t>
      </w:r>
      <w:r w:rsidRPr="00615EB8">
        <w:rPr>
          <w:rFonts w:cs="Times New Roman CYR"/>
          <w:sz w:val="20"/>
          <w:szCs w:val="20"/>
        </w:rPr>
        <w:tab/>
        <w:t>організовує розробку річного балансу та звіту Товариства та вносить їх на розгляд та затвердження Загальних зборів;</w:t>
      </w:r>
    </w:p>
    <w:p w14:paraId="66D82997"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14)</w:t>
      </w:r>
      <w:r w:rsidRPr="00615EB8">
        <w:rPr>
          <w:rFonts w:cs="Times New Roman CYR"/>
          <w:sz w:val="20"/>
          <w:szCs w:val="20"/>
        </w:rPr>
        <w:tab/>
        <w:t>розробляє порядок створення та використання фондів Товариства;</w:t>
      </w:r>
    </w:p>
    <w:p w14:paraId="2AEFC123"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15)</w:t>
      </w:r>
      <w:r w:rsidRPr="00615EB8">
        <w:rPr>
          <w:rFonts w:cs="Times New Roman CYR"/>
          <w:sz w:val="20"/>
          <w:szCs w:val="20"/>
        </w:rPr>
        <w:tab/>
        <w:t>організовує ведення протоколу засідання Правління та Загальних зборів;</w:t>
      </w:r>
    </w:p>
    <w:p w14:paraId="52A22C91"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16)</w:t>
      </w:r>
      <w:r w:rsidRPr="00615EB8">
        <w:rPr>
          <w:rFonts w:cs="Times New Roman CYR"/>
          <w:sz w:val="20"/>
          <w:szCs w:val="20"/>
        </w:rPr>
        <w:tab/>
        <w:t>від імені Товариства одноосібно (з правом передачі (делегування) таких повноважень фізичним чи юридичним особам) здійснює функції управління корпоративними правами, що належать Товариству у статутних капіталах господарських товариств та є одноосібним (з правом передачі (делегування) таких повноважень фізичним чи юридичним особам) представником Товариства на загальних зборах господарського товариства, у статутному капіталі якого є корпоративні права Товариства. У господарських товариствах, єдиним учасником якого є Товариство, рішення з питань, що належать до компетенції загальних зборів учасників, приймаються Товариством одноособово та оформлюються письмовим Рішенням Голови правління Товариства.</w:t>
      </w:r>
    </w:p>
    <w:p w14:paraId="072E5880"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17)</w:t>
      </w:r>
      <w:r w:rsidRPr="00615EB8">
        <w:rPr>
          <w:rFonts w:cs="Times New Roman CYR"/>
          <w:sz w:val="20"/>
          <w:szCs w:val="20"/>
        </w:rPr>
        <w:tab/>
        <w:t>делегує Генеральному директору права та повноваження;</w:t>
      </w:r>
    </w:p>
    <w:p w14:paraId="357F26DC" w14:textId="77777777" w:rsidR="00DD52C1" w:rsidRPr="00615EB8" w:rsidRDefault="00DD52C1" w:rsidP="00B33C7F">
      <w:pPr>
        <w:widowControl w:val="0"/>
        <w:tabs>
          <w:tab w:val="left" w:pos="426"/>
        </w:tabs>
        <w:autoSpaceDE w:val="0"/>
        <w:autoSpaceDN w:val="0"/>
        <w:adjustRightInd w:val="0"/>
        <w:spacing w:before="120" w:after="120" w:line="240" w:lineRule="auto"/>
        <w:jc w:val="both"/>
        <w:rPr>
          <w:rFonts w:cs="Times New Roman CYR"/>
          <w:sz w:val="20"/>
          <w:szCs w:val="20"/>
        </w:rPr>
      </w:pPr>
      <w:r w:rsidRPr="00615EB8">
        <w:rPr>
          <w:rFonts w:cs="Times New Roman CYR"/>
          <w:sz w:val="20"/>
          <w:szCs w:val="20"/>
        </w:rPr>
        <w:t>18)</w:t>
      </w:r>
      <w:r w:rsidRPr="00615EB8">
        <w:rPr>
          <w:rFonts w:cs="Times New Roman CYR"/>
          <w:sz w:val="20"/>
          <w:szCs w:val="20"/>
        </w:rPr>
        <w:tab/>
        <w:t>виконує дії, необхідні для функціонування та діяльності Товариства.</w:t>
      </w:r>
    </w:p>
    <w:p w14:paraId="47144323" w14:textId="4C021360" w:rsidR="00B438D5" w:rsidRPr="00615EB8" w:rsidRDefault="00DD52C1" w:rsidP="00494CEC">
      <w:pPr>
        <w:widowControl w:val="0"/>
        <w:autoSpaceDE w:val="0"/>
        <w:autoSpaceDN w:val="0"/>
        <w:adjustRightInd w:val="0"/>
        <w:spacing w:before="100" w:after="100" w:line="240" w:lineRule="auto"/>
        <w:jc w:val="both"/>
        <w:rPr>
          <w:rFonts w:cs="Times New Roman CYR"/>
          <w:sz w:val="20"/>
          <w:szCs w:val="20"/>
        </w:rPr>
      </w:pPr>
      <w:r w:rsidRPr="00615EB8">
        <w:rPr>
          <w:rFonts w:cs="Times New Roman CYR"/>
          <w:sz w:val="20"/>
          <w:szCs w:val="20"/>
        </w:rPr>
        <w:lastRenderedPageBreak/>
        <w:t>До виключної (персональної) компетенції Голови Правління відноситься питання прийняття на роботу та звільнення з роботи, притягнення до відповідальності Генерального директора Товариства.</w:t>
      </w:r>
    </w:p>
    <w:p w14:paraId="6F608222" w14:textId="77777777" w:rsidR="00B438D5" w:rsidRPr="00615EB8" w:rsidRDefault="00B438D5" w:rsidP="00494CEC">
      <w:pPr>
        <w:widowControl w:val="0"/>
        <w:autoSpaceDE w:val="0"/>
        <w:autoSpaceDN w:val="0"/>
        <w:adjustRightInd w:val="0"/>
        <w:spacing w:before="100" w:after="100" w:line="240" w:lineRule="auto"/>
        <w:jc w:val="both"/>
        <w:rPr>
          <w:rFonts w:cs="Times New Roman CYR"/>
          <w:sz w:val="20"/>
          <w:szCs w:val="20"/>
        </w:rPr>
      </w:pPr>
      <w:r w:rsidRPr="00615EB8">
        <w:rPr>
          <w:rFonts w:cs="Times New Roman CYR"/>
          <w:sz w:val="20"/>
          <w:szCs w:val="20"/>
        </w:rPr>
        <w:t xml:space="preserve">Члени </w:t>
      </w:r>
      <w:proofErr w:type="spellStart"/>
      <w:r w:rsidRPr="00615EB8">
        <w:rPr>
          <w:rFonts w:cs="Times New Roman CYR"/>
          <w:sz w:val="20"/>
          <w:szCs w:val="20"/>
        </w:rPr>
        <w:t>правлiння</w:t>
      </w:r>
      <w:proofErr w:type="spellEnd"/>
      <w:r w:rsidRPr="00615EB8">
        <w:rPr>
          <w:rFonts w:cs="Times New Roman CYR"/>
          <w:sz w:val="20"/>
          <w:szCs w:val="20"/>
        </w:rPr>
        <w:t xml:space="preserve"> виконують </w:t>
      </w:r>
      <w:proofErr w:type="spellStart"/>
      <w:r w:rsidRPr="00615EB8">
        <w:rPr>
          <w:rFonts w:cs="Times New Roman CYR"/>
          <w:sz w:val="20"/>
          <w:szCs w:val="20"/>
        </w:rPr>
        <w:t>обовязки</w:t>
      </w:r>
      <w:proofErr w:type="spellEnd"/>
      <w:r w:rsidRPr="00615EB8">
        <w:rPr>
          <w:rFonts w:cs="Times New Roman CYR"/>
          <w:sz w:val="20"/>
          <w:szCs w:val="20"/>
        </w:rPr>
        <w:t xml:space="preserve"> та </w:t>
      </w:r>
      <w:proofErr w:type="spellStart"/>
      <w:r w:rsidRPr="00615EB8">
        <w:rPr>
          <w:rFonts w:cs="Times New Roman CYR"/>
          <w:sz w:val="20"/>
          <w:szCs w:val="20"/>
        </w:rPr>
        <w:t>надiляються</w:t>
      </w:r>
      <w:proofErr w:type="spellEnd"/>
      <w:r w:rsidRPr="00615EB8">
        <w:rPr>
          <w:rFonts w:cs="Times New Roman CYR"/>
          <w:sz w:val="20"/>
          <w:szCs w:val="20"/>
        </w:rPr>
        <w:t xml:space="preserve"> повноваженнями в межах, визначених Статутом Товариства та </w:t>
      </w:r>
      <w:proofErr w:type="spellStart"/>
      <w:r w:rsidRPr="00615EB8">
        <w:rPr>
          <w:rFonts w:cs="Times New Roman CYR"/>
          <w:sz w:val="20"/>
          <w:szCs w:val="20"/>
        </w:rPr>
        <w:t>рiшеннями</w:t>
      </w:r>
      <w:proofErr w:type="spellEnd"/>
      <w:r w:rsidRPr="00615EB8">
        <w:rPr>
          <w:rFonts w:cs="Times New Roman CYR"/>
          <w:sz w:val="20"/>
          <w:szCs w:val="20"/>
        </w:rPr>
        <w:t xml:space="preserve"> Голови </w:t>
      </w:r>
      <w:proofErr w:type="spellStart"/>
      <w:r w:rsidRPr="00615EB8">
        <w:rPr>
          <w:rFonts w:cs="Times New Roman CYR"/>
          <w:sz w:val="20"/>
          <w:szCs w:val="20"/>
        </w:rPr>
        <w:t>правлiння</w:t>
      </w:r>
      <w:proofErr w:type="spellEnd"/>
      <w:r w:rsidRPr="00615EB8">
        <w:rPr>
          <w:rFonts w:cs="Times New Roman CYR"/>
          <w:sz w:val="20"/>
          <w:szCs w:val="20"/>
        </w:rPr>
        <w:t>.</w:t>
      </w:r>
    </w:p>
    <w:p w14:paraId="50108E66" w14:textId="74812F0D" w:rsidR="00B438D5" w:rsidRPr="00615EB8" w:rsidRDefault="00B438D5" w:rsidP="00494CEC">
      <w:pPr>
        <w:widowControl w:val="0"/>
        <w:autoSpaceDE w:val="0"/>
        <w:autoSpaceDN w:val="0"/>
        <w:adjustRightInd w:val="0"/>
        <w:spacing w:before="100" w:after="100" w:line="240" w:lineRule="auto"/>
        <w:jc w:val="both"/>
        <w:rPr>
          <w:rFonts w:cs="Times New Roman CYR"/>
          <w:sz w:val="20"/>
          <w:szCs w:val="20"/>
        </w:rPr>
      </w:pPr>
      <w:proofErr w:type="spellStart"/>
      <w:r w:rsidRPr="00615EB8">
        <w:rPr>
          <w:rFonts w:cs="Times New Roman CYR"/>
          <w:sz w:val="20"/>
          <w:szCs w:val="20"/>
        </w:rPr>
        <w:t>Органiзацiя</w:t>
      </w:r>
      <w:proofErr w:type="spellEnd"/>
      <w:r w:rsidRPr="00615EB8">
        <w:rPr>
          <w:rFonts w:cs="Times New Roman CYR"/>
          <w:sz w:val="20"/>
          <w:szCs w:val="20"/>
        </w:rPr>
        <w:t xml:space="preserve"> ведення бухгалтерського облiку та </w:t>
      </w:r>
      <w:proofErr w:type="spellStart"/>
      <w:r w:rsidRPr="00615EB8">
        <w:rPr>
          <w:rFonts w:cs="Times New Roman CYR"/>
          <w:sz w:val="20"/>
          <w:szCs w:val="20"/>
        </w:rPr>
        <w:t>звiтностi</w:t>
      </w:r>
      <w:proofErr w:type="spellEnd"/>
      <w:r w:rsidRPr="00615EB8">
        <w:rPr>
          <w:rFonts w:cs="Times New Roman CYR"/>
          <w:sz w:val="20"/>
          <w:szCs w:val="20"/>
        </w:rPr>
        <w:t xml:space="preserve"> Товариства, </w:t>
      </w:r>
      <w:proofErr w:type="spellStart"/>
      <w:r w:rsidRPr="00615EB8">
        <w:rPr>
          <w:rFonts w:cs="Times New Roman CYR"/>
          <w:sz w:val="20"/>
          <w:szCs w:val="20"/>
        </w:rPr>
        <w:t>iншi</w:t>
      </w:r>
      <w:proofErr w:type="spellEnd"/>
      <w:r w:rsidRPr="00615EB8">
        <w:rPr>
          <w:rFonts w:cs="Times New Roman CYR"/>
          <w:sz w:val="20"/>
          <w:szCs w:val="20"/>
        </w:rPr>
        <w:t xml:space="preserve"> повноваження та обов</w:t>
      </w:r>
      <w:r w:rsidR="00314AB4" w:rsidRPr="00615EB8">
        <w:rPr>
          <w:rFonts w:cs="Times New Roman CYR"/>
          <w:sz w:val="20"/>
          <w:szCs w:val="20"/>
        </w:rPr>
        <w:t>’</w:t>
      </w:r>
      <w:r w:rsidRPr="00615EB8">
        <w:rPr>
          <w:rFonts w:cs="Times New Roman CYR"/>
          <w:sz w:val="20"/>
          <w:szCs w:val="20"/>
        </w:rPr>
        <w:t>язки вiдповiдно до статуту Товариства покладаються на головного бухгалтера.</w:t>
      </w:r>
    </w:p>
    <w:p w14:paraId="2C0EFAEC" w14:textId="77777777" w:rsidR="00B438D5" w:rsidRPr="00615EB8" w:rsidRDefault="00B438D5" w:rsidP="00494CEC">
      <w:pPr>
        <w:widowControl w:val="0"/>
        <w:autoSpaceDE w:val="0"/>
        <w:autoSpaceDN w:val="0"/>
        <w:adjustRightInd w:val="0"/>
        <w:spacing w:before="100" w:after="100" w:line="240" w:lineRule="auto"/>
        <w:jc w:val="both"/>
        <w:rPr>
          <w:rFonts w:cs="Times New Roman CYR"/>
          <w:sz w:val="20"/>
          <w:szCs w:val="20"/>
        </w:rPr>
      </w:pPr>
      <w:proofErr w:type="spellStart"/>
      <w:r w:rsidRPr="00615EB8">
        <w:rPr>
          <w:rFonts w:cs="Times New Roman CYR"/>
          <w:sz w:val="20"/>
          <w:szCs w:val="20"/>
        </w:rPr>
        <w:t>Проводення</w:t>
      </w:r>
      <w:proofErr w:type="spellEnd"/>
      <w:r w:rsidRPr="00615EB8">
        <w:rPr>
          <w:rFonts w:cs="Times New Roman CYR"/>
          <w:sz w:val="20"/>
          <w:szCs w:val="20"/>
        </w:rPr>
        <w:t xml:space="preserve"> </w:t>
      </w:r>
      <w:proofErr w:type="spellStart"/>
      <w:r w:rsidRPr="00615EB8">
        <w:rPr>
          <w:rFonts w:cs="Times New Roman CYR"/>
          <w:sz w:val="20"/>
          <w:szCs w:val="20"/>
        </w:rPr>
        <w:t>перевiрок</w:t>
      </w:r>
      <w:proofErr w:type="spellEnd"/>
      <w:r w:rsidRPr="00615EB8">
        <w:rPr>
          <w:rFonts w:cs="Times New Roman CYR"/>
          <w:sz w:val="20"/>
          <w:szCs w:val="20"/>
        </w:rPr>
        <w:t xml:space="preserve"> </w:t>
      </w:r>
      <w:proofErr w:type="spellStart"/>
      <w:r w:rsidRPr="00615EB8">
        <w:rPr>
          <w:rFonts w:cs="Times New Roman CYR"/>
          <w:sz w:val="20"/>
          <w:szCs w:val="20"/>
        </w:rPr>
        <w:t>фiнансово</w:t>
      </w:r>
      <w:proofErr w:type="spellEnd"/>
      <w:r w:rsidRPr="00615EB8">
        <w:rPr>
          <w:rFonts w:cs="Times New Roman CYR"/>
          <w:sz w:val="20"/>
          <w:szCs w:val="20"/>
        </w:rPr>
        <w:t xml:space="preserve">-господарської </w:t>
      </w:r>
      <w:proofErr w:type="spellStart"/>
      <w:r w:rsidRPr="00615EB8">
        <w:rPr>
          <w:rFonts w:cs="Times New Roman CYR"/>
          <w:sz w:val="20"/>
          <w:szCs w:val="20"/>
        </w:rPr>
        <w:t>дiяльностi</w:t>
      </w:r>
      <w:proofErr w:type="spellEnd"/>
      <w:r w:rsidRPr="00615EB8">
        <w:rPr>
          <w:rFonts w:cs="Times New Roman CYR"/>
          <w:sz w:val="20"/>
          <w:szCs w:val="20"/>
        </w:rPr>
        <w:t xml:space="preserve"> Товариства за результатами </w:t>
      </w:r>
      <w:proofErr w:type="spellStart"/>
      <w:r w:rsidRPr="00615EB8">
        <w:rPr>
          <w:rFonts w:cs="Times New Roman CYR"/>
          <w:sz w:val="20"/>
          <w:szCs w:val="20"/>
        </w:rPr>
        <w:t>фiнансового</w:t>
      </w:r>
      <w:proofErr w:type="spellEnd"/>
      <w:r w:rsidRPr="00615EB8">
        <w:rPr>
          <w:rFonts w:cs="Times New Roman CYR"/>
          <w:sz w:val="20"/>
          <w:szCs w:val="20"/>
        </w:rPr>
        <w:t xml:space="preserve"> року, </w:t>
      </w:r>
      <w:proofErr w:type="spellStart"/>
      <w:r w:rsidRPr="00615EB8">
        <w:rPr>
          <w:rFonts w:cs="Times New Roman CYR"/>
          <w:sz w:val="20"/>
          <w:szCs w:val="20"/>
        </w:rPr>
        <w:t>спецiальних</w:t>
      </w:r>
      <w:proofErr w:type="spellEnd"/>
      <w:r w:rsidRPr="00615EB8">
        <w:rPr>
          <w:rFonts w:cs="Times New Roman CYR"/>
          <w:sz w:val="20"/>
          <w:szCs w:val="20"/>
        </w:rPr>
        <w:t xml:space="preserve"> </w:t>
      </w:r>
      <w:proofErr w:type="spellStart"/>
      <w:r w:rsidRPr="00615EB8">
        <w:rPr>
          <w:rFonts w:cs="Times New Roman CYR"/>
          <w:sz w:val="20"/>
          <w:szCs w:val="20"/>
        </w:rPr>
        <w:t>перевiрок</w:t>
      </w:r>
      <w:proofErr w:type="spellEnd"/>
      <w:r w:rsidRPr="00615EB8">
        <w:rPr>
          <w:rFonts w:cs="Times New Roman CYR"/>
          <w:sz w:val="20"/>
          <w:szCs w:val="20"/>
        </w:rPr>
        <w:t xml:space="preserve"> з власної </w:t>
      </w:r>
      <w:proofErr w:type="spellStart"/>
      <w:r w:rsidRPr="00615EB8">
        <w:rPr>
          <w:rFonts w:cs="Times New Roman CYR"/>
          <w:sz w:val="20"/>
          <w:szCs w:val="20"/>
        </w:rPr>
        <w:t>iнiцiативи</w:t>
      </w:r>
      <w:proofErr w:type="spellEnd"/>
      <w:r w:rsidRPr="00615EB8">
        <w:rPr>
          <w:rFonts w:cs="Times New Roman CYR"/>
          <w:sz w:val="20"/>
          <w:szCs w:val="20"/>
        </w:rPr>
        <w:t xml:space="preserve">, а також за </w:t>
      </w:r>
      <w:proofErr w:type="spellStart"/>
      <w:r w:rsidRPr="00615EB8">
        <w:rPr>
          <w:rFonts w:cs="Times New Roman CYR"/>
          <w:sz w:val="20"/>
          <w:szCs w:val="20"/>
        </w:rPr>
        <w:t>рiшенням</w:t>
      </w:r>
      <w:proofErr w:type="spellEnd"/>
      <w:r w:rsidRPr="00615EB8">
        <w:rPr>
          <w:rFonts w:cs="Times New Roman CYR"/>
          <w:sz w:val="20"/>
          <w:szCs w:val="20"/>
        </w:rPr>
        <w:t xml:space="preserve"> Загальних </w:t>
      </w:r>
      <w:proofErr w:type="spellStart"/>
      <w:r w:rsidRPr="00615EB8">
        <w:rPr>
          <w:rFonts w:cs="Times New Roman CYR"/>
          <w:sz w:val="20"/>
          <w:szCs w:val="20"/>
        </w:rPr>
        <w:t>зборiв</w:t>
      </w:r>
      <w:proofErr w:type="spellEnd"/>
      <w:r w:rsidRPr="00615EB8">
        <w:rPr>
          <w:rFonts w:cs="Times New Roman CYR"/>
          <w:sz w:val="20"/>
          <w:szCs w:val="20"/>
        </w:rPr>
        <w:t xml:space="preserve">, виконавчого органу, на вимогу </w:t>
      </w:r>
      <w:proofErr w:type="spellStart"/>
      <w:r w:rsidRPr="00615EB8">
        <w:rPr>
          <w:rFonts w:cs="Times New Roman CYR"/>
          <w:sz w:val="20"/>
          <w:szCs w:val="20"/>
        </w:rPr>
        <w:t>акцiонерiв</w:t>
      </w:r>
      <w:proofErr w:type="spellEnd"/>
      <w:r w:rsidRPr="00615EB8">
        <w:rPr>
          <w:rFonts w:cs="Times New Roman CYR"/>
          <w:sz w:val="20"/>
          <w:szCs w:val="20"/>
        </w:rPr>
        <w:t xml:space="preserve">, якi на момент подання вимоги сукупно є власниками не менш </w:t>
      </w:r>
      <w:proofErr w:type="spellStart"/>
      <w:r w:rsidRPr="00615EB8">
        <w:rPr>
          <w:rFonts w:cs="Times New Roman CYR"/>
          <w:sz w:val="20"/>
          <w:szCs w:val="20"/>
        </w:rPr>
        <w:t>нiж</w:t>
      </w:r>
      <w:proofErr w:type="spellEnd"/>
      <w:r w:rsidRPr="00615EB8">
        <w:rPr>
          <w:rFonts w:cs="Times New Roman CYR"/>
          <w:sz w:val="20"/>
          <w:szCs w:val="20"/>
        </w:rPr>
        <w:t xml:space="preserve"> 10 </w:t>
      </w:r>
      <w:proofErr w:type="spellStart"/>
      <w:r w:rsidRPr="00615EB8">
        <w:rPr>
          <w:rFonts w:cs="Times New Roman CYR"/>
          <w:sz w:val="20"/>
          <w:szCs w:val="20"/>
        </w:rPr>
        <w:t>вiдсоткiв</w:t>
      </w:r>
      <w:proofErr w:type="spellEnd"/>
      <w:r w:rsidRPr="00615EB8">
        <w:rPr>
          <w:rFonts w:cs="Times New Roman CYR"/>
          <w:sz w:val="20"/>
          <w:szCs w:val="20"/>
        </w:rPr>
        <w:t xml:space="preserve"> простих </w:t>
      </w:r>
      <w:proofErr w:type="spellStart"/>
      <w:r w:rsidRPr="00615EB8">
        <w:rPr>
          <w:rFonts w:cs="Times New Roman CYR"/>
          <w:sz w:val="20"/>
          <w:szCs w:val="20"/>
        </w:rPr>
        <w:t>акцiй</w:t>
      </w:r>
      <w:proofErr w:type="spellEnd"/>
      <w:r w:rsidRPr="00615EB8">
        <w:rPr>
          <w:rFonts w:cs="Times New Roman CYR"/>
          <w:sz w:val="20"/>
          <w:szCs w:val="20"/>
        </w:rPr>
        <w:t xml:space="preserve"> Товариства покладається на </w:t>
      </w:r>
      <w:proofErr w:type="spellStart"/>
      <w:r w:rsidRPr="00615EB8">
        <w:rPr>
          <w:rFonts w:cs="Times New Roman CYR"/>
          <w:sz w:val="20"/>
          <w:szCs w:val="20"/>
        </w:rPr>
        <w:t>Ревiзора</w:t>
      </w:r>
      <w:proofErr w:type="spellEnd"/>
      <w:r w:rsidRPr="00615EB8">
        <w:rPr>
          <w:rFonts w:cs="Times New Roman CYR"/>
          <w:sz w:val="20"/>
          <w:szCs w:val="20"/>
        </w:rPr>
        <w:t>.</w:t>
      </w:r>
    </w:p>
    <w:p w14:paraId="4D032228" w14:textId="77777777" w:rsidR="00E76FBD" w:rsidRPr="00615EB8" w:rsidRDefault="00E76FBD" w:rsidP="00E76FBD">
      <w:pPr>
        <w:pStyle w:val="a4"/>
        <w:rPr>
          <w:rFonts w:eastAsia="Calibri" w:cs="Calibri"/>
          <w:sz w:val="20"/>
          <w:szCs w:val="20"/>
        </w:rPr>
      </w:pPr>
      <w:r w:rsidRPr="00615EB8">
        <w:rPr>
          <w:rFonts w:eastAsia="Calibri" w:cs="Calibri"/>
          <w:sz w:val="20"/>
          <w:szCs w:val="20"/>
        </w:rPr>
        <w:t>Від емітента:</w:t>
      </w:r>
    </w:p>
    <w:p w14:paraId="0C4230CD" w14:textId="77777777" w:rsidR="000E5554" w:rsidRPr="00615EB8" w:rsidRDefault="000E5554" w:rsidP="00E76FBD">
      <w:pPr>
        <w:pStyle w:val="a4"/>
        <w:rPr>
          <w:rFonts w:eastAsia="Calibri" w:cs="Calibri"/>
          <w:sz w:val="20"/>
          <w:szCs w:val="20"/>
        </w:rPr>
      </w:pPr>
      <w:r w:rsidRPr="00615EB8">
        <w:rPr>
          <w:rFonts w:eastAsia="Calibri" w:cs="Calibri"/>
          <w:sz w:val="20"/>
          <w:szCs w:val="20"/>
        </w:rPr>
        <w:t xml:space="preserve">Заступник генерального директора-директора фінансово-економічного департаменту </w:t>
      </w:r>
    </w:p>
    <w:p w14:paraId="6256DAE6" w14:textId="77777777" w:rsidR="00E76FBD" w:rsidRPr="00615EB8" w:rsidRDefault="00E76FBD" w:rsidP="00E76FBD">
      <w:pPr>
        <w:pStyle w:val="a4"/>
        <w:rPr>
          <w:rFonts w:eastAsia="Calibri" w:cs="Calibri"/>
          <w:sz w:val="20"/>
          <w:szCs w:val="20"/>
        </w:rPr>
      </w:pPr>
      <w:r w:rsidRPr="00615EB8">
        <w:rPr>
          <w:rFonts w:eastAsia="Calibri" w:cs="Calibri"/>
          <w:sz w:val="20"/>
          <w:szCs w:val="20"/>
        </w:rPr>
        <w:t xml:space="preserve">ПрАТ </w:t>
      </w:r>
      <w:r w:rsidR="007C7728" w:rsidRPr="00615EB8">
        <w:rPr>
          <w:rFonts w:eastAsia="Calibri" w:cs="Calibri"/>
          <w:sz w:val="20"/>
          <w:szCs w:val="20"/>
        </w:rPr>
        <w:t>«</w:t>
      </w:r>
      <w:r w:rsidR="004035C9" w:rsidRPr="00615EB8">
        <w:rPr>
          <w:rFonts w:eastAsia="Calibri" w:cs="Calibri"/>
          <w:sz w:val="20"/>
          <w:szCs w:val="20"/>
        </w:rPr>
        <w:t xml:space="preserve">АВІАКОМПАНІЯ </w:t>
      </w:r>
      <w:r w:rsidR="007C7728" w:rsidRPr="00615EB8">
        <w:rPr>
          <w:rFonts w:eastAsia="Calibri" w:cs="Calibri"/>
          <w:sz w:val="20"/>
          <w:szCs w:val="20"/>
        </w:rPr>
        <w:t>«</w:t>
      </w:r>
      <w:r w:rsidR="004035C9" w:rsidRPr="00615EB8">
        <w:rPr>
          <w:rFonts w:eastAsia="Calibri" w:cs="Calibri"/>
          <w:sz w:val="20"/>
          <w:szCs w:val="20"/>
        </w:rPr>
        <w:t>УКРАЇНСЬКІ ВЕРТОЛЬОТИ</w:t>
      </w:r>
      <w:r w:rsidR="007C7728" w:rsidRPr="00615EB8">
        <w:rPr>
          <w:rFonts w:eastAsia="Calibri" w:cs="Calibri"/>
          <w:sz w:val="20"/>
          <w:szCs w:val="20"/>
        </w:rPr>
        <w:t>»</w:t>
      </w:r>
    </w:p>
    <w:p w14:paraId="39188CC3" w14:textId="77777777" w:rsidR="00E76FBD" w:rsidRPr="00615EB8" w:rsidRDefault="00E76FBD" w:rsidP="00E76FBD">
      <w:pPr>
        <w:pStyle w:val="a4"/>
        <w:rPr>
          <w:rFonts w:eastAsia="Calibri" w:cs="Calibri"/>
          <w:sz w:val="20"/>
          <w:szCs w:val="20"/>
        </w:rPr>
      </w:pPr>
      <w:r w:rsidRPr="00615EB8">
        <w:rPr>
          <w:rFonts w:eastAsia="Calibri" w:cs="Calibri"/>
          <w:sz w:val="20"/>
          <w:szCs w:val="20"/>
        </w:rPr>
        <w:t>______________________</w:t>
      </w:r>
    </w:p>
    <w:p w14:paraId="7DDCDB32" w14:textId="77777777" w:rsidR="00E76FBD" w:rsidRPr="00615EB8" w:rsidRDefault="00E76FBD" w:rsidP="00E76FBD">
      <w:pPr>
        <w:pStyle w:val="a4"/>
        <w:rPr>
          <w:rFonts w:eastAsia="Calibri" w:cs="Calibri"/>
          <w:sz w:val="20"/>
          <w:szCs w:val="20"/>
        </w:rPr>
      </w:pPr>
      <w:r w:rsidRPr="00615EB8">
        <w:rPr>
          <w:rFonts w:eastAsia="Calibri" w:cs="Calibri"/>
          <w:sz w:val="20"/>
          <w:szCs w:val="20"/>
        </w:rPr>
        <w:t>(підпис)</w:t>
      </w:r>
    </w:p>
    <w:p w14:paraId="1CD1FC83" w14:textId="77777777" w:rsidR="00E76FBD" w:rsidRPr="00615EB8" w:rsidRDefault="00E76FBD" w:rsidP="00E76FBD">
      <w:pPr>
        <w:pStyle w:val="a4"/>
        <w:rPr>
          <w:rFonts w:eastAsia="Calibri" w:cs="Calibri"/>
          <w:sz w:val="20"/>
          <w:szCs w:val="20"/>
        </w:rPr>
      </w:pPr>
      <w:r w:rsidRPr="00615EB8">
        <w:rPr>
          <w:rFonts w:eastAsia="Calibri" w:cs="Calibri"/>
          <w:sz w:val="20"/>
          <w:szCs w:val="20"/>
        </w:rPr>
        <w:t>М.П.</w:t>
      </w:r>
    </w:p>
    <w:p w14:paraId="3ED0DE12" w14:textId="77777777" w:rsidR="00E76FBD" w:rsidRPr="00615EB8" w:rsidRDefault="00E76FBD" w:rsidP="00E76FBD">
      <w:pPr>
        <w:pStyle w:val="a4"/>
        <w:rPr>
          <w:rFonts w:eastAsia="Calibri" w:cs="Calibri"/>
          <w:sz w:val="20"/>
          <w:szCs w:val="20"/>
        </w:rPr>
      </w:pPr>
      <w:r w:rsidRPr="00615EB8">
        <w:rPr>
          <w:rFonts w:eastAsia="Calibri" w:cs="Calibri"/>
          <w:sz w:val="20"/>
          <w:szCs w:val="20"/>
        </w:rPr>
        <w:t>______________________</w:t>
      </w:r>
    </w:p>
    <w:p w14:paraId="6DE42005" w14:textId="6B1B24CD" w:rsidR="00E76FBD" w:rsidRPr="00615EB8" w:rsidRDefault="00E76FBD" w:rsidP="00E76FBD">
      <w:pPr>
        <w:pStyle w:val="a4"/>
        <w:rPr>
          <w:rFonts w:eastAsia="Calibri" w:cs="Calibri"/>
          <w:sz w:val="20"/>
          <w:szCs w:val="20"/>
        </w:rPr>
      </w:pPr>
      <w:r w:rsidRPr="00615EB8">
        <w:rPr>
          <w:rFonts w:eastAsia="Calibri" w:cs="Calibri"/>
          <w:sz w:val="20"/>
          <w:szCs w:val="20"/>
        </w:rPr>
        <w:t>(</w:t>
      </w:r>
      <w:proofErr w:type="spellStart"/>
      <w:r w:rsidR="003711AC" w:rsidRPr="00615EB8">
        <w:rPr>
          <w:rFonts w:eastAsia="Calibri" w:cs="Calibri"/>
          <w:sz w:val="20"/>
          <w:szCs w:val="20"/>
        </w:rPr>
        <w:t>Шостенко</w:t>
      </w:r>
      <w:proofErr w:type="spellEnd"/>
      <w:r w:rsidR="003711AC" w:rsidRPr="00615EB8">
        <w:rPr>
          <w:rFonts w:eastAsia="Calibri" w:cs="Calibri"/>
          <w:sz w:val="20"/>
          <w:szCs w:val="20"/>
        </w:rPr>
        <w:t xml:space="preserve"> Н.</w:t>
      </w:r>
      <w:r w:rsidR="000E5554" w:rsidRPr="00615EB8">
        <w:rPr>
          <w:rFonts w:eastAsia="Calibri" w:cs="Calibri"/>
          <w:sz w:val="20"/>
          <w:szCs w:val="20"/>
        </w:rPr>
        <w:t>П.)</w:t>
      </w:r>
    </w:p>
    <w:p w14:paraId="63AD4498" w14:textId="77777777" w:rsidR="00E76FBD" w:rsidRPr="00615EB8" w:rsidRDefault="00E76FBD" w:rsidP="00E76FBD">
      <w:pPr>
        <w:pStyle w:val="a4"/>
        <w:rPr>
          <w:rFonts w:eastAsia="Calibri" w:cs="Calibri"/>
          <w:sz w:val="10"/>
          <w:szCs w:val="10"/>
        </w:rPr>
      </w:pPr>
    </w:p>
    <w:p w14:paraId="092D60E6" w14:textId="6780B330" w:rsidR="00E76FBD" w:rsidRPr="00615EB8" w:rsidRDefault="00E76FBD" w:rsidP="00E76FBD">
      <w:pPr>
        <w:pStyle w:val="a4"/>
        <w:jc w:val="both"/>
        <w:rPr>
          <w:rFonts w:eastAsia="Times New Roman" w:cs="Calibri"/>
          <w:sz w:val="18"/>
          <w:szCs w:val="18"/>
          <w:lang w:eastAsia="uk-UA"/>
        </w:rPr>
      </w:pPr>
      <w:r w:rsidRPr="00615EB8">
        <w:rPr>
          <w:rFonts w:eastAsia="Times New Roman" w:cs="Calibri"/>
          <w:sz w:val="18"/>
          <w:szCs w:val="18"/>
          <w:lang w:eastAsia="uk-UA"/>
        </w:rPr>
        <w:t xml:space="preserve">У відповідності до ч.3 ст.40-1 Закону України </w:t>
      </w:r>
      <w:r w:rsidR="007C7728" w:rsidRPr="00615EB8">
        <w:rPr>
          <w:rFonts w:eastAsia="Times New Roman" w:cs="Calibri"/>
          <w:sz w:val="18"/>
          <w:szCs w:val="18"/>
          <w:lang w:eastAsia="uk-UA"/>
        </w:rPr>
        <w:t>«</w:t>
      </w:r>
      <w:r w:rsidRPr="00615EB8">
        <w:rPr>
          <w:rFonts w:eastAsia="Times New Roman" w:cs="Calibri"/>
          <w:sz w:val="18"/>
          <w:szCs w:val="18"/>
          <w:lang w:eastAsia="uk-UA"/>
        </w:rPr>
        <w:t>Про цінні папери та фондовий ринок</w:t>
      </w:r>
      <w:r w:rsidR="007C7728" w:rsidRPr="00615EB8">
        <w:rPr>
          <w:rFonts w:eastAsia="Times New Roman" w:cs="Calibri"/>
          <w:sz w:val="18"/>
          <w:szCs w:val="18"/>
          <w:lang w:eastAsia="uk-UA"/>
        </w:rPr>
        <w:t>»</w:t>
      </w:r>
      <w:r w:rsidRPr="00615EB8">
        <w:rPr>
          <w:rFonts w:eastAsia="Times New Roman" w:cs="Calibri"/>
          <w:sz w:val="18"/>
          <w:szCs w:val="18"/>
          <w:lang w:eastAsia="uk-UA"/>
        </w:rPr>
        <w:t xml:space="preserve"> від 23.02.2006 р. № 3480-IV, аудиторською фірмою - ТОВАРИСТВОМ З ОБМЕЖЕНОЮ ВІДПОВІДАЛЬНІСТЮ </w:t>
      </w:r>
      <w:r w:rsidR="007C7728" w:rsidRPr="00615EB8">
        <w:rPr>
          <w:rFonts w:eastAsia="Times New Roman" w:cs="Calibri"/>
          <w:sz w:val="18"/>
          <w:szCs w:val="18"/>
          <w:lang w:eastAsia="uk-UA"/>
        </w:rPr>
        <w:t>«</w:t>
      </w:r>
      <w:r w:rsidRPr="00615EB8">
        <w:rPr>
          <w:rFonts w:eastAsia="Times New Roman" w:cs="Calibri"/>
          <w:sz w:val="18"/>
          <w:szCs w:val="18"/>
          <w:lang w:eastAsia="uk-UA"/>
        </w:rPr>
        <w:t xml:space="preserve">АУДИТОРСЬКА КОМПАНІЯ </w:t>
      </w:r>
      <w:r w:rsidR="007C7728" w:rsidRPr="00615EB8">
        <w:rPr>
          <w:rFonts w:eastAsia="Times New Roman" w:cs="Calibri"/>
          <w:sz w:val="18"/>
          <w:szCs w:val="18"/>
          <w:lang w:eastAsia="uk-UA"/>
        </w:rPr>
        <w:t>«</w:t>
      </w:r>
      <w:r w:rsidRPr="00615EB8">
        <w:rPr>
          <w:rFonts w:eastAsia="Times New Roman" w:cs="Calibri"/>
          <w:sz w:val="18"/>
          <w:szCs w:val="18"/>
          <w:lang w:eastAsia="uk-UA"/>
        </w:rPr>
        <w:t>ПІ.ЕС.ПІ АУДИТ</w:t>
      </w:r>
      <w:r w:rsidR="007C7728" w:rsidRPr="00615EB8">
        <w:rPr>
          <w:rFonts w:eastAsia="Times New Roman" w:cs="Calibri"/>
          <w:sz w:val="18"/>
          <w:szCs w:val="18"/>
          <w:lang w:eastAsia="uk-UA"/>
        </w:rPr>
        <w:t>»</w:t>
      </w:r>
      <w:r w:rsidRPr="00615EB8">
        <w:rPr>
          <w:rFonts w:eastAsia="Times New Roman" w:cs="Calibri"/>
          <w:sz w:val="18"/>
          <w:szCs w:val="18"/>
          <w:lang w:eastAsia="uk-UA"/>
        </w:rPr>
        <w:t xml:space="preserve"> перевірено інформацію, зазначену у пунктах I-IV та висловлено думку щодо інформації, зазначеної у пунктах V-IX цього Звіту про корпоративне управління. Звіт аудиторської фірми додається, і є невід</w:t>
      </w:r>
      <w:r w:rsidR="00314AB4" w:rsidRPr="00615EB8">
        <w:rPr>
          <w:rFonts w:eastAsia="Times New Roman" w:cs="Calibri"/>
          <w:sz w:val="18"/>
          <w:szCs w:val="18"/>
          <w:lang w:eastAsia="uk-UA"/>
        </w:rPr>
        <w:t>’</w:t>
      </w:r>
      <w:r w:rsidRPr="00615EB8">
        <w:rPr>
          <w:rFonts w:eastAsia="Times New Roman" w:cs="Calibri"/>
          <w:sz w:val="18"/>
          <w:szCs w:val="18"/>
          <w:lang w:eastAsia="uk-UA"/>
        </w:rPr>
        <w:t xml:space="preserve">ємною частиною цього Звіту про корпоративне управління ПрАТ </w:t>
      </w:r>
      <w:r w:rsidR="007C7728" w:rsidRPr="00615EB8">
        <w:rPr>
          <w:rFonts w:eastAsia="Times New Roman" w:cs="Calibri"/>
          <w:sz w:val="18"/>
          <w:szCs w:val="18"/>
          <w:lang w:eastAsia="uk-UA"/>
        </w:rPr>
        <w:t>«</w:t>
      </w:r>
      <w:r w:rsidR="000E5554" w:rsidRPr="00615EB8">
        <w:rPr>
          <w:rFonts w:eastAsia="Calibri" w:cs="Calibri"/>
          <w:sz w:val="18"/>
          <w:szCs w:val="18"/>
        </w:rPr>
        <w:t xml:space="preserve">АВІАКОМПАНІЯ </w:t>
      </w:r>
      <w:r w:rsidR="007C7728" w:rsidRPr="00615EB8">
        <w:rPr>
          <w:rFonts w:eastAsia="Calibri" w:cs="Calibri"/>
          <w:sz w:val="18"/>
          <w:szCs w:val="18"/>
        </w:rPr>
        <w:t>«</w:t>
      </w:r>
      <w:r w:rsidR="000E5554" w:rsidRPr="00615EB8">
        <w:rPr>
          <w:rFonts w:eastAsia="Calibri" w:cs="Calibri"/>
          <w:sz w:val="18"/>
          <w:szCs w:val="18"/>
        </w:rPr>
        <w:t>УКРАЇНСЬКІ ВЕРТОЛЬОТИ</w:t>
      </w:r>
      <w:r w:rsidR="007C7728" w:rsidRPr="00615EB8">
        <w:rPr>
          <w:rFonts w:eastAsia="Times New Roman" w:cs="Calibri"/>
          <w:sz w:val="18"/>
          <w:szCs w:val="18"/>
          <w:lang w:eastAsia="uk-UA"/>
        </w:rPr>
        <w:t>»</w:t>
      </w:r>
      <w:r w:rsidRPr="00615EB8">
        <w:rPr>
          <w:rFonts w:eastAsia="Times New Roman" w:cs="Calibri"/>
          <w:sz w:val="18"/>
          <w:szCs w:val="18"/>
          <w:lang w:eastAsia="uk-UA"/>
        </w:rPr>
        <w:t xml:space="preserve"> за 201</w:t>
      </w:r>
      <w:r w:rsidR="00D86126" w:rsidRPr="00615EB8">
        <w:rPr>
          <w:rFonts w:eastAsia="Times New Roman" w:cs="Calibri"/>
          <w:sz w:val="18"/>
          <w:szCs w:val="18"/>
          <w:lang w:eastAsia="uk-UA"/>
        </w:rPr>
        <w:t>9</w:t>
      </w:r>
      <w:r w:rsidR="00D35C60" w:rsidRPr="00615EB8">
        <w:rPr>
          <w:rFonts w:eastAsia="Times New Roman" w:cs="Calibri"/>
          <w:sz w:val="18"/>
          <w:szCs w:val="18"/>
          <w:lang w:eastAsia="uk-UA"/>
        </w:rPr>
        <w:t> </w:t>
      </w:r>
      <w:r w:rsidRPr="00615EB8">
        <w:rPr>
          <w:rFonts w:eastAsia="Times New Roman" w:cs="Calibri"/>
          <w:sz w:val="18"/>
          <w:szCs w:val="18"/>
          <w:lang w:eastAsia="uk-UA"/>
        </w:rPr>
        <w:t>рік.</w:t>
      </w:r>
    </w:p>
    <w:p w14:paraId="2CEB1DB0" w14:textId="2030DFE7" w:rsidR="00E76FBD" w:rsidRPr="00615EB8" w:rsidRDefault="00E76FBD" w:rsidP="00E76FBD">
      <w:pPr>
        <w:pStyle w:val="a4"/>
        <w:rPr>
          <w:rFonts w:eastAsia="Times New Roman" w:cs="Calibri"/>
          <w:sz w:val="8"/>
          <w:szCs w:val="8"/>
          <w:lang w:eastAsia="uk-UA"/>
        </w:rPr>
      </w:pPr>
    </w:p>
    <w:p w14:paraId="52DEC360" w14:textId="61E30B8E" w:rsidR="00E76FBD" w:rsidRPr="00615EB8" w:rsidRDefault="00E76FBD" w:rsidP="00E76FBD">
      <w:pPr>
        <w:pStyle w:val="a4"/>
        <w:rPr>
          <w:rFonts w:eastAsia="Times New Roman" w:cs="Calibri"/>
          <w:sz w:val="20"/>
          <w:szCs w:val="20"/>
          <w:lang w:eastAsia="uk-UA"/>
        </w:rPr>
      </w:pPr>
      <w:r w:rsidRPr="00615EB8">
        <w:rPr>
          <w:rFonts w:eastAsia="Times New Roman" w:cs="Calibri"/>
          <w:sz w:val="20"/>
          <w:szCs w:val="20"/>
          <w:lang w:eastAsia="uk-UA"/>
        </w:rPr>
        <w:t>Від аудитора:</w:t>
      </w:r>
    </w:p>
    <w:p w14:paraId="46FA1CEE" w14:textId="451E5A43" w:rsidR="00E76FBD" w:rsidRPr="00615EB8" w:rsidRDefault="00E76FBD" w:rsidP="00E76FBD">
      <w:pPr>
        <w:pStyle w:val="a4"/>
        <w:rPr>
          <w:rFonts w:eastAsia="Times New Roman" w:cs="Calibri"/>
          <w:sz w:val="20"/>
          <w:szCs w:val="20"/>
          <w:lang w:eastAsia="uk-UA"/>
        </w:rPr>
      </w:pPr>
      <w:r w:rsidRPr="00615EB8">
        <w:rPr>
          <w:rFonts w:eastAsia="Times New Roman" w:cs="Calibri"/>
          <w:sz w:val="20"/>
          <w:szCs w:val="20"/>
          <w:lang w:eastAsia="uk-UA"/>
        </w:rPr>
        <w:t>(</w:t>
      </w:r>
      <w:proofErr w:type="spellStart"/>
      <w:r w:rsidRPr="00615EB8">
        <w:rPr>
          <w:rFonts w:eastAsia="Times New Roman" w:cs="Calibri"/>
          <w:sz w:val="20"/>
          <w:szCs w:val="20"/>
          <w:lang w:eastAsia="uk-UA"/>
        </w:rPr>
        <w:t>аудиторськоı</w:t>
      </w:r>
      <w:proofErr w:type="spellEnd"/>
      <w:r w:rsidRPr="00615EB8">
        <w:rPr>
          <w:rFonts w:eastAsia="Times New Roman" w:cs="Calibri"/>
          <w:sz w:val="20"/>
          <w:szCs w:val="20"/>
          <w:lang w:eastAsia="uk-UA"/>
        </w:rPr>
        <w:t>̈ фірми):</w:t>
      </w:r>
    </w:p>
    <w:p w14:paraId="0434B540" w14:textId="03AA47DF" w:rsidR="00E76FBD" w:rsidRPr="00615EB8" w:rsidRDefault="00E76FBD" w:rsidP="00E76FBD">
      <w:pPr>
        <w:pStyle w:val="a4"/>
        <w:rPr>
          <w:rFonts w:eastAsia="Times New Roman" w:cs="Calibri"/>
          <w:sz w:val="20"/>
          <w:szCs w:val="20"/>
          <w:lang w:eastAsia="uk-UA"/>
        </w:rPr>
      </w:pPr>
      <w:r w:rsidRPr="00615EB8">
        <w:rPr>
          <w:rFonts w:eastAsia="Times New Roman" w:cs="Calibri"/>
          <w:sz w:val="20"/>
          <w:szCs w:val="20"/>
          <w:lang w:eastAsia="uk-UA"/>
        </w:rPr>
        <w:t xml:space="preserve">Директор ТОВ </w:t>
      </w:r>
      <w:r w:rsidR="007C7728" w:rsidRPr="00615EB8">
        <w:rPr>
          <w:rFonts w:eastAsia="Times New Roman" w:cs="Calibri"/>
          <w:sz w:val="20"/>
          <w:szCs w:val="20"/>
          <w:lang w:eastAsia="uk-UA"/>
        </w:rPr>
        <w:t>«</w:t>
      </w:r>
      <w:r w:rsidRPr="00615EB8">
        <w:rPr>
          <w:rFonts w:eastAsia="Times New Roman" w:cs="Calibri"/>
          <w:sz w:val="20"/>
          <w:szCs w:val="20"/>
          <w:lang w:eastAsia="uk-UA"/>
        </w:rPr>
        <w:t xml:space="preserve">АК </w:t>
      </w:r>
      <w:r w:rsidR="007C7728" w:rsidRPr="00615EB8">
        <w:rPr>
          <w:rFonts w:eastAsia="Times New Roman" w:cs="Calibri"/>
          <w:sz w:val="20"/>
          <w:szCs w:val="20"/>
          <w:lang w:eastAsia="uk-UA"/>
        </w:rPr>
        <w:t>«</w:t>
      </w:r>
      <w:r w:rsidRPr="00615EB8">
        <w:rPr>
          <w:rFonts w:eastAsia="Times New Roman" w:cs="Calibri"/>
          <w:sz w:val="20"/>
          <w:szCs w:val="20"/>
          <w:lang w:eastAsia="uk-UA"/>
        </w:rPr>
        <w:t>ПІ.ЕС.ПІ АУДИТ</w:t>
      </w:r>
      <w:r w:rsidR="007C7728" w:rsidRPr="00615EB8">
        <w:rPr>
          <w:rFonts w:eastAsia="Times New Roman" w:cs="Calibri"/>
          <w:sz w:val="20"/>
          <w:szCs w:val="20"/>
          <w:lang w:eastAsia="uk-UA"/>
        </w:rPr>
        <w:t>»</w:t>
      </w:r>
    </w:p>
    <w:p w14:paraId="751A031B" w14:textId="5D8FEEDB" w:rsidR="00E76FBD" w:rsidRPr="00615EB8" w:rsidRDefault="00E76FBD" w:rsidP="00E76FBD">
      <w:pPr>
        <w:pStyle w:val="a4"/>
        <w:rPr>
          <w:rFonts w:eastAsia="Times New Roman" w:cs="Calibri"/>
          <w:sz w:val="20"/>
          <w:szCs w:val="20"/>
          <w:lang w:eastAsia="uk-UA"/>
        </w:rPr>
      </w:pPr>
      <w:r w:rsidRPr="00615EB8">
        <w:rPr>
          <w:rFonts w:eastAsia="Times New Roman" w:cs="Calibri"/>
          <w:sz w:val="20"/>
          <w:szCs w:val="20"/>
          <w:lang w:eastAsia="uk-UA"/>
        </w:rPr>
        <w:t>______________________</w:t>
      </w:r>
    </w:p>
    <w:p w14:paraId="01F61F1E" w14:textId="68625337" w:rsidR="00E76FBD" w:rsidRPr="00615EB8" w:rsidRDefault="00E76FBD" w:rsidP="00E76FBD">
      <w:pPr>
        <w:pStyle w:val="a4"/>
        <w:rPr>
          <w:rFonts w:eastAsia="Times New Roman" w:cs="Calibri"/>
          <w:sz w:val="20"/>
          <w:szCs w:val="20"/>
          <w:lang w:eastAsia="uk-UA"/>
        </w:rPr>
      </w:pPr>
      <w:r w:rsidRPr="00615EB8">
        <w:rPr>
          <w:rFonts w:eastAsia="Times New Roman" w:cs="Calibri"/>
          <w:sz w:val="20"/>
          <w:szCs w:val="20"/>
          <w:lang w:eastAsia="uk-UA"/>
        </w:rPr>
        <w:t>(підпис)</w:t>
      </w:r>
      <w:r w:rsidR="000300AE" w:rsidRPr="00615EB8">
        <w:rPr>
          <w:noProof/>
          <w:lang w:eastAsia="uk-UA"/>
        </w:rPr>
        <w:t xml:space="preserve"> </w:t>
      </w:r>
    </w:p>
    <w:p w14:paraId="5A14828F" w14:textId="77777777" w:rsidR="00E76FBD" w:rsidRPr="00615EB8" w:rsidRDefault="00E76FBD" w:rsidP="00E76FBD">
      <w:pPr>
        <w:pStyle w:val="a4"/>
        <w:rPr>
          <w:rFonts w:eastAsia="Calibri" w:cs="Calibri"/>
          <w:sz w:val="20"/>
          <w:szCs w:val="20"/>
        </w:rPr>
      </w:pPr>
      <w:r w:rsidRPr="00615EB8">
        <w:rPr>
          <w:rFonts w:eastAsia="Calibri" w:cs="Calibri"/>
          <w:sz w:val="20"/>
          <w:szCs w:val="20"/>
        </w:rPr>
        <w:t>______________________</w:t>
      </w:r>
    </w:p>
    <w:p w14:paraId="5FE19EC9" w14:textId="77777777" w:rsidR="00E76FBD" w:rsidRPr="00615EB8" w:rsidRDefault="00E76FBD" w:rsidP="00E76FBD">
      <w:pPr>
        <w:pStyle w:val="a4"/>
        <w:rPr>
          <w:rFonts w:eastAsia="Calibri" w:cs="Calibri"/>
          <w:sz w:val="20"/>
          <w:szCs w:val="20"/>
        </w:rPr>
      </w:pPr>
      <w:r w:rsidRPr="00615EB8">
        <w:rPr>
          <w:rFonts w:eastAsia="Calibri" w:cs="Calibri"/>
          <w:sz w:val="20"/>
          <w:szCs w:val="20"/>
        </w:rPr>
        <w:t>(Сушко Д.С.)</w:t>
      </w:r>
    </w:p>
    <w:p w14:paraId="6D957902" w14:textId="77777777" w:rsidR="00E76FBD" w:rsidRPr="00615EB8" w:rsidRDefault="00E76FBD" w:rsidP="00E76FBD">
      <w:pPr>
        <w:pStyle w:val="a4"/>
        <w:rPr>
          <w:rFonts w:eastAsia="Times New Roman" w:cs="Calibri"/>
          <w:sz w:val="6"/>
          <w:szCs w:val="6"/>
          <w:lang w:eastAsia="uk-UA"/>
        </w:rPr>
      </w:pPr>
    </w:p>
    <w:p w14:paraId="1A502276" w14:textId="77777777" w:rsidR="00B438D5" w:rsidRPr="00C04430" w:rsidRDefault="00E76FBD" w:rsidP="000E5554">
      <w:pPr>
        <w:pStyle w:val="a4"/>
        <w:rPr>
          <w:rFonts w:eastAsia="Times New Roman" w:cs="Calibri"/>
          <w:sz w:val="20"/>
          <w:szCs w:val="20"/>
          <w:lang w:eastAsia="uk-UA"/>
        </w:rPr>
      </w:pPr>
      <w:r w:rsidRPr="00615EB8">
        <w:rPr>
          <w:rFonts w:eastAsia="Times New Roman" w:cs="Calibri"/>
          <w:sz w:val="20"/>
          <w:szCs w:val="20"/>
          <w:lang w:eastAsia="uk-UA"/>
        </w:rPr>
        <w:t>М.П.</w:t>
      </w:r>
    </w:p>
    <w:sectPr w:rsidR="00B438D5" w:rsidRPr="00C04430" w:rsidSect="00B76D78">
      <w:headerReference w:type="default" r:id="rId6"/>
      <w:pgSz w:w="11906" w:h="16838"/>
      <w:pgMar w:top="1134" w:right="851" w:bottom="1701" w:left="1418" w:header="709" w:footer="709"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2AEC" w14:textId="77777777" w:rsidR="003D3814" w:rsidRDefault="003D3814" w:rsidP="004C0AE6">
      <w:pPr>
        <w:spacing w:after="0" w:line="240" w:lineRule="auto"/>
      </w:pPr>
      <w:r>
        <w:separator/>
      </w:r>
    </w:p>
  </w:endnote>
  <w:endnote w:type="continuationSeparator" w:id="0">
    <w:p w14:paraId="64881AEF" w14:textId="77777777" w:rsidR="003D3814" w:rsidRDefault="003D3814" w:rsidP="004C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sburgC">
    <w:altName w:val="Calibri"/>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E615" w14:textId="77777777" w:rsidR="003D3814" w:rsidRDefault="003D3814" w:rsidP="004C0AE6">
      <w:pPr>
        <w:spacing w:after="0" w:line="240" w:lineRule="auto"/>
      </w:pPr>
      <w:r>
        <w:separator/>
      </w:r>
    </w:p>
  </w:footnote>
  <w:footnote w:type="continuationSeparator" w:id="0">
    <w:p w14:paraId="63503D28" w14:textId="77777777" w:rsidR="003D3814" w:rsidRDefault="003D3814" w:rsidP="004C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128873"/>
      <w:docPartObj>
        <w:docPartGallery w:val="Page Numbers (Margins)"/>
        <w:docPartUnique/>
      </w:docPartObj>
    </w:sdtPr>
    <w:sdtEndPr/>
    <w:sdtContent>
      <w:p w14:paraId="5D754E3C" w14:textId="5E912855" w:rsidR="002C296D" w:rsidRDefault="002C296D">
        <w:pPr>
          <w:pStyle w:val="a9"/>
        </w:pPr>
        <w:r>
          <w:rPr>
            <w:noProof/>
            <w:lang w:eastAsia="uk-UA"/>
          </w:rPr>
          <mc:AlternateContent>
            <mc:Choice Requires="wps">
              <w:drawing>
                <wp:anchor distT="0" distB="0" distL="114300" distR="114300" simplePos="0" relativeHeight="251659264" behindDoc="0" locked="0" layoutInCell="0" allowOverlap="1" wp14:anchorId="0AC33FAA" wp14:editId="3291DD55">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4"/>
                                  <w:szCs w:val="24"/>
                                </w:rPr>
                                <w:id w:val="-1807150379"/>
                                <w:docPartObj>
                                  <w:docPartGallery w:val="Page Numbers (Margins)"/>
                                  <w:docPartUnique/>
                                </w:docPartObj>
                              </w:sdtPr>
                              <w:sdtEndPr/>
                              <w:sdtContent>
                                <w:p w14:paraId="7F6E19E5" w14:textId="3175D648" w:rsidR="002C296D" w:rsidRPr="00EE6282" w:rsidRDefault="002C296D">
                                  <w:pPr>
                                    <w:jc w:val="center"/>
                                    <w:rPr>
                                      <w:rFonts w:eastAsiaTheme="majorEastAsia" w:cstheme="majorBidi"/>
                                      <w:sz w:val="24"/>
                                      <w:szCs w:val="24"/>
                                    </w:rPr>
                                  </w:pPr>
                                  <w:r w:rsidRPr="00EE6282">
                                    <w:rPr>
                                      <w:rFonts w:eastAsiaTheme="minorEastAsia" w:cs="Times New Roman"/>
                                      <w:sz w:val="24"/>
                                      <w:szCs w:val="24"/>
                                    </w:rPr>
                                    <w:fldChar w:fldCharType="begin"/>
                                  </w:r>
                                  <w:r w:rsidRPr="00EE6282">
                                    <w:rPr>
                                      <w:sz w:val="24"/>
                                      <w:szCs w:val="24"/>
                                    </w:rPr>
                                    <w:instrText>PAGE  \* MERGEFORMAT</w:instrText>
                                  </w:r>
                                  <w:r w:rsidRPr="00EE6282">
                                    <w:rPr>
                                      <w:rFonts w:eastAsiaTheme="minorEastAsia" w:cs="Times New Roman"/>
                                      <w:sz w:val="24"/>
                                      <w:szCs w:val="24"/>
                                    </w:rPr>
                                    <w:fldChar w:fldCharType="separate"/>
                                  </w:r>
                                  <w:r w:rsidR="00B76D78" w:rsidRPr="00B76D78">
                                    <w:rPr>
                                      <w:rFonts w:eastAsiaTheme="majorEastAsia" w:cstheme="majorBidi"/>
                                      <w:noProof/>
                                      <w:sz w:val="24"/>
                                      <w:szCs w:val="24"/>
                                    </w:rPr>
                                    <w:t>67</w:t>
                                  </w:r>
                                  <w:r w:rsidRPr="00EE6282">
                                    <w:rPr>
                                      <w:rFonts w:eastAsiaTheme="majorEastAsia"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3FAA" id="Прямоугольник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eastAsiaTheme="majorEastAsia" w:cstheme="majorBidi"/>
                            <w:sz w:val="24"/>
                            <w:szCs w:val="24"/>
                          </w:rPr>
                          <w:id w:val="-1807150379"/>
                          <w:docPartObj>
                            <w:docPartGallery w:val="Page Numbers (Margins)"/>
                            <w:docPartUnique/>
                          </w:docPartObj>
                        </w:sdtPr>
                        <w:sdtEndPr/>
                        <w:sdtContent>
                          <w:p w14:paraId="7F6E19E5" w14:textId="3175D648" w:rsidR="002C296D" w:rsidRPr="00EE6282" w:rsidRDefault="002C296D">
                            <w:pPr>
                              <w:jc w:val="center"/>
                              <w:rPr>
                                <w:rFonts w:eastAsiaTheme="majorEastAsia" w:cstheme="majorBidi"/>
                                <w:sz w:val="24"/>
                                <w:szCs w:val="24"/>
                              </w:rPr>
                            </w:pPr>
                            <w:r w:rsidRPr="00EE6282">
                              <w:rPr>
                                <w:rFonts w:eastAsiaTheme="minorEastAsia" w:cs="Times New Roman"/>
                                <w:sz w:val="24"/>
                                <w:szCs w:val="24"/>
                              </w:rPr>
                              <w:fldChar w:fldCharType="begin"/>
                            </w:r>
                            <w:r w:rsidRPr="00EE6282">
                              <w:rPr>
                                <w:sz w:val="24"/>
                                <w:szCs w:val="24"/>
                              </w:rPr>
                              <w:instrText>PAGE  \* MERGEFORMAT</w:instrText>
                            </w:r>
                            <w:r w:rsidRPr="00EE6282">
                              <w:rPr>
                                <w:rFonts w:eastAsiaTheme="minorEastAsia" w:cs="Times New Roman"/>
                                <w:sz w:val="24"/>
                                <w:szCs w:val="24"/>
                              </w:rPr>
                              <w:fldChar w:fldCharType="separate"/>
                            </w:r>
                            <w:r w:rsidR="00B76D78" w:rsidRPr="00B76D78">
                              <w:rPr>
                                <w:rFonts w:eastAsiaTheme="majorEastAsia" w:cstheme="majorBidi"/>
                                <w:noProof/>
                                <w:sz w:val="24"/>
                                <w:szCs w:val="24"/>
                              </w:rPr>
                              <w:t>67</w:t>
                            </w:r>
                            <w:r w:rsidRPr="00EE6282">
                              <w:rPr>
                                <w:rFonts w:eastAsiaTheme="majorEastAsia" w:cstheme="majorBidi"/>
                                <w:sz w:val="24"/>
                                <w:szCs w:val="24"/>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D5"/>
    <w:rsid w:val="00004511"/>
    <w:rsid w:val="000113B2"/>
    <w:rsid w:val="00025615"/>
    <w:rsid w:val="000300AE"/>
    <w:rsid w:val="000949D8"/>
    <w:rsid w:val="000D5EAA"/>
    <w:rsid w:val="000E5554"/>
    <w:rsid w:val="001353BC"/>
    <w:rsid w:val="001505B8"/>
    <w:rsid w:val="00167A53"/>
    <w:rsid w:val="00184409"/>
    <w:rsid w:val="001B4059"/>
    <w:rsid w:val="001C42A0"/>
    <w:rsid w:val="001D1800"/>
    <w:rsid w:val="001E48AD"/>
    <w:rsid w:val="00211229"/>
    <w:rsid w:val="002205F4"/>
    <w:rsid w:val="0023186C"/>
    <w:rsid w:val="00244E7E"/>
    <w:rsid w:val="00253434"/>
    <w:rsid w:val="00291D65"/>
    <w:rsid w:val="00295EAE"/>
    <w:rsid w:val="002C072B"/>
    <w:rsid w:val="002C296D"/>
    <w:rsid w:val="002D6894"/>
    <w:rsid w:val="002F6BFB"/>
    <w:rsid w:val="00306688"/>
    <w:rsid w:val="00314AB4"/>
    <w:rsid w:val="00361594"/>
    <w:rsid w:val="003711AC"/>
    <w:rsid w:val="003850D9"/>
    <w:rsid w:val="00390A7E"/>
    <w:rsid w:val="003D3814"/>
    <w:rsid w:val="004035C9"/>
    <w:rsid w:val="00431E88"/>
    <w:rsid w:val="004865B0"/>
    <w:rsid w:val="00494CEC"/>
    <w:rsid w:val="004C0AE6"/>
    <w:rsid w:val="004C3550"/>
    <w:rsid w:val="004C583A"/>
    <w:rsid w:val="004E37EF"/>
    <w:rsid w:val="004F4585"/>
    <w:rsid w:val="00615EB8"/>
    <w:rsid w:val="00624225"/>
    <w:rsid w:val="006250EE"/>
    <w:rsid w:val="006312ED"/>
    <w:rsid w:val="00661E21"/>
    <w:rsid w:val="006B6455"/>
    <w:rsid w:val="00733855"/>
    <w:rsid w:val="007B3C4D"/>
    <w:rsid w:val="007C7728"/>
    <w:rsid w:val="007D7C72"/>
    <w:rsid w:val="00810168"/>
    <w:rsid w:val="00810492"/>
    <w:rsid w:val="008659C3"/>
    <w:rsid w:val="008778A3"/>
    <w:rsid w:val="0088370A"/>
    <w:rsid w:val="008C0F81"/>
    <w:rsid w:val="008D4785"/>
    <w:rsid w:val="008F37E2"/>
    <w:rsid w:val="008F5475"/>
    <w:rsid w:val="009A49CD"/>
    <w:rsid w:val="009B5E89"/>
    <w:rsid w:val="009E3172"/>
    <w:rsid w:val="009F6A49"/>
    <w:rsid w:val="00A13772"/>
    <w:rsid w:val="00A7684B"/>
    <w:rsid w:val="00A869BA"/>
    <w:rsid w:val="00AC18A5"/>
    <w:rsid w:val="00B04759"/>
    <w:rsid w:val="00B1019E"/>
    <w:rsid w:val="00B2363B"/>
    <w:rsid w:val="00B33C7F"/>
    <w:rsid w:val="00B438D5"/>
    <w:rsid w:val="00B75AC0"/>
    <w:rsid w:val="00B76D78"/>
    <w:rsid w:val="00B971A6"/>
    <w:rsid w:val="00BD1267"/>
    <w:rsid w:val="00C04430"/>
    <w:rsid w:val="00C21A2E"/>
    <w:rsid w:val="00CB03B1"/>
    <w:rsid w:val="00CB58A6"/>
    <w:rsid w:val="00CC20EA"/>
    <w:rsid w:val="00CE5B7F"/>
    <w:rsid w:val="00D0776B"/>
    <w:rsid w:val="00D1277F"/>
    <w:rsid w:val="00D247F6"/>
    <w:rsid w:val="00D35C60"/>
    <w:rsid w:val="00D823F5"/>
    <w:rsid w:val="00D86126"/>
    <w:rsid w:val="00DA6ED6"/>
    <w:rsid w:val="00DB108B"/>
    <w:rsid w:val="00DD52C1"/>
    <w:rsid w:val="00DF5E73"/>
    <w:rsid w:val="00E76FBD"/>
    <w:rsid w:val="00EE6282"/>
    <w:rsid w:val="00F23CDB"/>
    <w:rsid w:val="00F26D06"/>
    <w:rsid w:val="00F37854"/>
    <w:rsid w:val="00F73047"/>
    <w:rsid w:val="00FC4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42C89"/>
  <w15:chartTrackingRefBased/>
  <w15:docId w15:val="{0B8B0246-470E-4743-9AC2-3035CE6F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03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C42A0"/>
    <w:rPr>
      <w:color w:val="0563C1"/>
      <w:u w:val="single"/>
    </w:rPr>
  </w:style>
  <w:style w:type="paragraph" w:styleId="a4">
    <w:name w:val="No Spacing"/>
    <w:qFormat/>
    <w:rsid w:val="00E76FBD"/>
    <w:pPr>
      <w:spacing w:after="0" w:line="240" w:lineRule="auto"/>
    </w:pPr>
  </w:style>
  <w:style w:type="character" w:customStyle="1" w:styleId="10">
    <w:name w:val="Заголовок 1 Знак"/>
    <w:basedOn w:val="a0"/>
    <w:link w:val="1"/>
    <w:uiPriority w:val="9"/>
    <w:rsid w:val="004035C9"/>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035C9"/>
    <w:pPr>
      <w:outlineLvl w:val="9"/>
    </w:pPr>
    <w:rPr>
      <w:lang w:eastAsia="uk-UA"/>
    </w:rPr>
  </w:style>
  <w:style w:type="character" w:customStyle="1" w:styleId="fontstyle21">
    <w:name w:val="fontstyle21"/>
    <w:rsid w:val="004035C9"/>
    <w:rPr>
      <w:rFonts w:ascii="PetersburgC" w:hAnsi="PetersburgC" w:hint="default"/>
      <w:b w:val="0"/>
      <w:bCs w:val="0"/>
      <w:i w:val="0"/>
      <w:iCs w:val="0"/>
      <w:color w:val="000000"/>
      <w:sz w:val="20"/>
      <w:szCs w:val="20"/>
    </w:rPr>
  </w:style>
  <w:style w:type="paragraph" w:styleId="a6">
    <w:name w:val="Balloon Text"/>
    <w:basedOn w:val="a"/>
    <w:link w:val="a7"/>
    <w:uiPriority w:val="99"/>
    <w:semiHidden/>
    <w:unhideWhenUsed/>
    <w:rsid w:val="001844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4409"/>
    <w:rPr>
      <w:rFonts w:ascii="Segoe UI" w:hAnsi="Segoe UI" w:cs="Segoe UI"/>
      <w:sz w:val="18"/>
      <w:szCs w:val="18"/>
    </w:rPr>
  </w:style>
  <w:style w:type="paragraph" w:styleId="a8">
    <w:name w:val="List Paragraph"/>
    <w:basedOn w:val="a"/>
    <w:uiPriority w:val="34"/>
    <w:qFormat/>
    <w:rsid w:val="007B3C4D"/>
    <w:pPr>
      <w:ind w:left="720"/>
      <w:contextualSpacing/>
    </w:pPr>
  </w:style>
  <w:style w:type="paragraph" w:styleId="a9">
    <w:name w:val="header"/>
    <w:basedOn w:val="a"/>
    <w:link w:val="aa"/>
    <w:uiPriority w:val="99"/>
    <w:unhideWhenUsed/>
    <w:rsid w:val="004C0A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0AE6"/>
  </w:style>
  <w:style w:type="paragraph" w:styleId="ab">
    <w:name w:val="footer"/>
    <w:basedOn w:val="a"/>
    <w:link w:val="ac"/>
    <w:uiPriority w:val="99"/>
    <w:unhideWhenUsed/>
    <w:rsid w:val="004C0A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15864</Words>
  <Characters>9044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dc:creator>
  <cp:keywords/>
  <dc:description/>
  <cp:lastModifiedBy>metodist1</cp:lastModifiedBy>
  <cp:revision>26</cp:revision>
  <cp:lastPrinted>2020-10-19T15:14:00Z</cp:lastPrinted>
  <dcterms:created xsi:type="dcterms:W3CDTF">2020-10-12T11:04:00Z</dcterms:created>
  <dcterms:modified xsi:type="dcterms:W3CDTF">2020-10-19T15:14:00Z</dcterms:modified>
</cp:coreProperties>
</file>